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4BA8B" w14:textId="5C2C5F28" w:rsidR="00F266A8" w:rsidRPr="00706CA3" w:rsidRDefault="00F266A8" w:rsidP="00706CA3">
      <w:pPr>
        <w:rPr>
          <w:rFonts w:cs="Arial"/>
          <w:sz w:val="24"/>
          <w:szCs w:val="24"/>
        </w:rPr>
      </w:pPr>
      <w:r>
        <w:rPr>
          <w:noProof/>
        </w:rPr>
        <mc:AlternateContent>
          <mc:Choice Requires="wps">
            <w:drawing>
              <wp:anchor distT="0" distB="0" distL="114300" distR="114300" simplePos="0" relativeHeight="251659264" behindDoc="0" locked="0" layoutInCell="1" allowOverlap="1" wp14:anchorId="5D662B26" wp14:editId="33923091">
                <wp:simplePos x="0" y="0"/>
                <wp:positionH relativeFrom="column">
                  <wp:posOffset>800100</wp:posOffset>
                </wp:positionH>
                <wp:positionV relativeFrom="paragraph">
                  <wp:posOffset>0</wp:posOffset>
                </wp:positionV>
                <wp:extent cx="268986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C3D35" w14:textId="778B17D4" w:rsidR="00A76119" w:rsidRPr="00F266A8" w:rsidRDefault="00A76119" w:rsidP="00F266A8">
                            <w:pPr>
                              <w:pBdr>
                                <w:top w:val="single" w:sz="2" w:space="1" w:color="FFFFFF"/>
                                <w:left w:val="single" w:sz="2" w:space="4" w:color="FFFFFF"/>
                                <w:bottom w:val="single" w:sz="2" w:space="1" w:color="FFFFFF"/>
                                <w:right w:val="single" w:sz="2" w:space="4" w:color="FFFFFF"/>
                              </w:pBdr>
                              <w:rPr>
                                <w:rFonts w:ascii="Arial" w:hAnsi="Arial"/>
                                <w:b/>
                                <w:sz w:val="16"/>
                              </w:rPr>
                            </w:pPr>
                            <w:r>
                              <w:rPr>
                                <w:rFonts w:ascii="Arial" w:hAnsi="Arial"/>
                                <w:b/>
                                <w:sz w:val="16"/>
                              </w:rPr>
                              <w:t>National Investor Relations Institute</w:t>
                            </w:r>
                            <w:r>
                              <w:rPr>
                                <w:rFonts w:ascii="Arial" w:hAnsi="Arial"/>
                                <w:b/>
                                <w:sz w:val="16"/>
                              </w:rPr>
                              <w:br/>
                            </w:r>
                            <w:r w:rsidRPr="00C078A8">
                              <w:rPr>
                                <w:rFonts w:ascii="Arial" w:hAnsi="Arial"/>
                                <w:color w:val="000000"/>
                                <w:sz w:val="16"/>
                                <w:lang w:val="fr-FR"/>
                              </w:rPr>
                              <w:t xml:space="preserve">225 </w:t>
                            </w:r>
                            <w:proofErr w:type="spellStart"/>
                            <w:r w:rsidRPr="00C078A8">
                              <w:rPr>
                                <w:rFonts w:ascii="Arial" w:hAnsi="Arial"/>
                                <w:color w:val="000000"/>
                                <w:sz w:val="16"/>
                                <w:lang w:val="fr-FR"/>
                              </w:rPr>
                              <w:t>Reinekers</w:t>
                            </w:r>
                            <w:proofErr w:type="spellEnd"/>
                            <w:r w:rsidRPr="00C078A8">
                              <w:rPr>
                                <w:rFonts w:ascii="Arial" w:hAnsi="Arial"/>
                                <w:color w:val="000000"/>
                                <w:sz w:val="16"/>
                                <w:lang w:val="fr-FR"/>
                              </w:rPr>
                              <w:t xml:space="preserve"> Lane, Suite 560</w:t>
                            </w:r>
                            <w:r w:rsidRPr="00C078A8">
                              <w:rPr>
                                <w:rFonts w:ascii="Arial" w:hAnsi="Arial"/>
                                <w:sz w:val="16"/>
                                <w:lang w:val="fr-FR"/>
                              </w:rPr>
                              <w:t>, Alexandria, VA  22314</w:t>
                            </w:r>
                            <w:r>
                              <w:rPr>
                                <w:rFonts w:ascii="Arial" w:hAnsi="Arial"/>
                                <w:b/>
                                <w:sz w:val="16"/>
                              </w:rPr>
                              <w:br/>
                            </w:r>
                            <w:r>
                              <w:rPr>
                                <w:rFonts w:ascii="Arial" w:hAnsi="Arial"/>
                                <w:sz w:val="16"/>
                              </w:rPr>
                              <w:t>(703) 562-7700</w:t>
                            </w:r>
                            <w:r>
                              <w:rPr>
                                <w:rFonts w:ascii="Arial" w:hAnsi="Arial"/>
                                <w:b/>
                                <w:sz w:val="16"/>
                              </w:rPr>
                              <w:br/>
                            </w:r>
                            <w:r>
                              <w:rPr>
                                <w:rFonts w:ascii="Arial" w:hAnsi="Arial"/>
                                <w:sz w:val="16"/>
                              </w:rPr>
                              <w:t>Website: www.niri.org</w:t>
                            </w:r>
                          </w:p>
                          <w:p w14:paraId="15550F12" w14:textId="77777777" w:rsidR="00A76119" w:rsidRDefault="00A76119" w:rsidP="00F266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62B26" id="_x0000_t202" coordsize="21600,21600" o:spt="202" path="m,l,21600r21600,l21600,xe">
                <v:stroke joinstyle="miter"/>
                <v:path gradientshapeok="t" o:connecttype="rect"/>
              </v:shapetype>
              <v:shape id="Text Box 2" o:spid="_x0000_s1026" type="#_x0000_t202" style="position:absolute;margin-left:63pt;margin-top:0;width:211.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" stroked="f">
                <v:textbox inset="0,0,0,0">
                  <w:txbxContent>
                    <w:p w14:paraId="6BCC3D35" w14:textId="778B17D4" w:rsidR="00A76119" w:rsidRPr="00F266A8" w:rsidRDefault="00A76119" w:rsidP="00F266A8">
                      <w:pPr>
                        <w:pBdr>
                          <w:top w:val="single" w:sz="2" w:space="1" w:color="FFFFFF"/>
                          <w:left w:val="single" w:sz="2" w:space="4" w:color="FFFFFF"/>
                          <w:bottom w:val="single" w:sz="2" w:space="1" w:color="FFFFFF"/>
                          <w:right w:val="single" w:sz="2" w:space="4" w:color="FFFFFF"/>
                        </w:pBdr>
                        <w:rPr>
                          <w:rFonts w:ascii="Arial" w:hAnsi="Arial"/>
                          <w:b/>
                          <w:sz w:val="16"/>
                        </w:rPr>
                      </w:pPr>
                      <w:r>
                        <w:rPr>
                          <w:rFonts w:ascii="Arial" w:hAnsi="Arial"/>
                          <w:b/>
                          <w:sz w:val="16"/>
                        </w:rPr>
                        <w:t>National Investor Relations Institute</w:t>
                      </w:r>
                      <w:r>
                        <w:rPr>
                          <w:rFonts w:ascii="Arial" w:hAnsi="Arial"/>
                          <w:b/>
                          <w:sz w:val="16"/>
                        </w:rPr>
                        <w:br/>
                      </w:r>
                      <w:r w:rsidRPr="00C078A8">
                        <w:rPr>
                          <w:rFonts w:ascii="Arial" w:hAnsi="Arial"/>
                          <w:color w:val="000000"/>
                          <w:sz w:val="16"/>
                          <w:lang w:val="fr-FR"/>
                        </w:rPr>
                        <w:t xml:space="preserve">225 </w:t>
                      </w:r>
                      <w:proofErr w:type="spellStart"/>
                      <w:r w:rsidRPr="00C078A8">
                        <w:rPr>
                          <w:rFonts w:ascii="Arial" w:hAnsi="Arial"/>
                          <w:color w:val="000000"/>
                          <w:sz w:val="16"/>
                          <w:lang w:val="fr-FR"/>
                        </w:rPr>
                        <w:t>Reinekers</w:t>
                      </w:r>
                      <w:proofErr w:type="spellEnd"/>
                      <w:r w:rsidRPr="00C078A8">
                        <w:rPr>
                          <w:rFonts w:ascii="Arial" w:hAnsi="Arial"/>
                          <w:color w:val="000000"/>
                          <w:sz w:val="16"/>
                          <w:lang w:val="fr-FR"/>
                        </w:rPr>
                        <w:t xml:space="preserve"> Lane, Suite 560</w:t>
                      </w:r>
                      <w:r w:rsidRPr="00C078A8">
                        <w:rPr>
                          <w:rFonts w:ascii="Arial" w:hAnsi="Arial"/>
                          <w:sz w:val="16"/>
                          <w:lang w:val="fr-FR"/>
                        </w:rPr>
                        <w:t>, Alexandria, VA  22314</w:t>
                      </w:r>
                      <w:r>
                        <w:rPr>
                          <w:rFonts w:ascii="Arial" w:hAnsi="Arial"/>
                          <w:b/>
                          <w:sz w:val="16"/>
                        </w:rPr>
                        <w:br/>
                      </w:r>
                      <w:r>
                        <w:rPr>
                          <w:rFonts w:ascii="Arial" w:hAnsi="Arial"/>
                          <w:sz w:val="16"/>
                        </w:rPr>
                        <w:t>(703) 562-7700</w:t>
                      </w:r>
                      <w:r>
                        <w:rPr>
                          <w:rFonts w:ascii="Arial" w:hAnsi="Arial"/>
                          <w:b/>
                          <w:sz w:val="16"/>
                        </w:rPr>
                        <w:br/>
                      </w:r>
                      <w:r>
                        <w:rPr>
                          <w:rFonts w:ascii="Arial" w:hAnsi="Arial"/>
                          <w:sz w:val="16"/>
                        </w:rPr>
                        <w:t>Website: www.niri.org</w:t>
                      </w:r>
                    </w:p>
                    <w:p w14:paraId="15550F12" w14:textId="77777777" w:rsidR="00A76119" w:rsidRDefault="00A76119" w:rsidP="00F266A8"/>
                  </w:txbxContent>
                </v:textbox>
              </v:shape>
            </w:pict>
          </mc:Fallback>
        </mc:AlternateContent>
      </w:r>
      <w:r w:rsidRPr="00FD7A4F">
        <w:rPr>
          <w:sz w:val="24"/>
          <w:szCs w:val="24"/>
        </w:rPr>
        <w:object w:dxaOrig="10579" w:dyaOrig="10300" w14:anchorId="7344B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51.5pt" o:ole="" fillcolor="window">
            <v:imagedata r:id="rId8" o:title=""/>
          </v:shape>
          <o:OLEObject Type="Embed" ProgID="CorelPhotoPaint.Image.8" ShapeID="_x0000_i1025" DrawAspect="Content" ObjectID="_1657436309" r:id="rId9"/>
        </w:object>
      </w:r>
    </w:p>
    <w:p w14:paraId="2C13505E" w14:textId="77777777" w:rsidR="000004E7" w:rsidRDefault="000004E7" w:rsidP="00F266A8">
      <w:pPr>
        <w:widowControl w:val="0"/>
        <w:autoSpaceDE w:val="0"/>
        <w:autoSpaceDN w:val="0"/>
        <w:adjustRightInd w:val="0"/>
        <w:spacing w:after="0" w:line="240" w:lineRule="auto"/>
        <w:jc w:val="center"/>
        <w:rPr>
          <w:rFonts w:asciiTheme="minorHAnsi" w:hAnsiTheme="minorHAnsi" w:cstheme="minorHAnsi"/>
          <w:b/>
          <w:bCs/>
          <w:color w:val="0B333C"/>
          <w:sz w:val="28"/>
          <w:szCs w:val="28"/>
        </w:rPr>
      </w:pPr>
    </w:p>
    <w:p w14:paraId="358B732A" w14:textId="4058DC96" w:rsidR="00F944E3" w:rsidRPr="001349A9" w:rsidRDefault="00CB78C1" w:rsidP="00F266A8">
      <w:pPr>
        <w:widowControl w:val="0"/>
        <w:autoSpaceDE w:val="0"/>
        <w:autoSpaceDN w:val="0"/>
        <w:adjustRightInd w:val="0"/>
        <w:spacing w:after="0" w:line="240" w:lineRule="auto"/>
        <w:jc w:val="center"/>
        <w:rPr>
          <w:rFonts w:asciiTheme="minorHAnsi" w:hAnsiTheme="minorHAnsi" w:cstheme="minorHAnsi"/>
          <w:b/>
          <w:bCs/>
          <w:color w:val="0B333C"/>
          <w:sz w:val="32"/>
          <w:szCs w:val="32"/>
        </w:rPr>
      </w:pPr>
      <w:r w:rsidRPr="001349A9">
        <w:rPr>
          <w:rFonts w:asciiTheme="minorHAnsi" w:hAnsiTheme="minorHAnsi" w:cstheme="minorHAnsi"/>
          <w:b/>
          <w:bCs/>
          <w:color w:val="0B333C"/>
          <w:sz w:val="32"/>
          <w:szCs w:val="32"/>
        </w:rPr>
        <w:t xml:space="preserve">Frequently Asked Questions on </w:t>
      </w:r>
      <w:r w:rsidR="00183B9C" w:rsidRPr="001349A9">
        <w:rPr>
          <w:rFonts w:asciiTheme="minorHAnsi" w:hAnsiTheme="minorHAnsi" w:cstheme="minorHAnsi"/>
          <w:b/>
          <w:bCs/>
          <w:color w:val="0B333C"/>
          <w:sz w:val="32"/>
          <w:szCs w:val="32"/>
        </w:rPr>
        <w:t xml:space="preserve">the SEC’s </w:t>
      </w:r>
      <w:r w:rsidR="00091F54" w:rsidRPr="001349A9">
        <w:rPr>
          <w:rFonts w:asciiTheme="minorHAnsi" w:hAnsiTheme="minorHAnsi" w:cstheme="minorHAnsi"/>
          <w:b/>
          <w:bCs/>
          <w:color w:val="0B333C"/>
          <w:sz w:val="32"/>
          <w:szCs w:val="32"/>
        </w:rPr>
        <w:t xml:space="preserve">Form </w:t>
      </w:r>
      <w:r w:rsidR="00183B9C" w:rsidRPr="001349A9">
        <w:rPr>
          <w:rFonts w:asciiTheme="minorHAnsi" w:hAnsiTheme="minorHAnsi" w:cstheme="minorHAnsi"/>
          <w:b/>
          <w:bCs/>
          <w:color w:val="0B333C"/>
          <w:sz w:val="32"/>
          <w:szCs w:val="32"/>
        </w:rPr>
        <w:t>13F Proposal</w:t>
      </w:r>
      <w:r w:rsidR="00705605" w:rsidRPr="001349A9">
        <w:rPr>
          <w:rFonts w:asciiTheme="minorHAnsi" w:hAnsiTheme="minorHAnsi" w:cstheme="minorHAnsi"/>
          <w:b/>
          <w:bCs/>
          <w:color w:val="0B333C"/>
          <w:sz w:val="32"/>
          <w:szCs w:val="32"/>
        </w:rPr>
        <w:br/>
      </w:r>
    </w:p>
    <w:p w14:paraId="47F638A5" w14:textId="59DED734" w:rsidR="00CB78C1" w:rsidRPr="000004E7" w:rsidRDefault="00F0415A" w:rsidP="00F0415A">
      <w:pPr>
        <w:widowControl w:val="0"/>
        <w:autoSpaceDE w:val="0"/>
        <w:autoSpaceDN w:val="0"/>
        <w:adjustRightInd w:val="0"/>
        <w:spacing w:after="0" w:line="240" w:lineRule="auto"/>
        <w:rPr>
          <w:rFonts w:asciiTheme="minorHAnsi" w:hAnsiTheme="minorHAnsi" w:cstheme="minorHAnsi"/>
          <w:b/>
          <w:bCs/>
          <w:i/>
          <w:iCs/>
          <w:sz w:val="24"/>
          <w:szCs w:val="24"/>
        </w:rPr>
      </w:pPr>
      <w:r w:rsidRPr="00A90A16">
        <w:rPr>
          <w:rFonts w:asciiTheme="minorHAnsi" w:hAnsiTheme="minorHAnsi" w:cstheme="minorHAnsi"/>
          <w:color w:val="0B333C"/>
          <w:sz w:val="24"/>
          <w:szCs w:val="24"/>
        </w:rPr>
        <w:br/>
      </w:r>
      <w:r w:rsidR="00CB78C1" w:rsidRPr="000004E7">
        <w:rPr>
          <w:rFonts w:asciiTheme="minorHAnsi" w:hAnsiTheme="minorHAnsi" w:cstheme="minorHAnsi"/>
          <w:b/>
          <w:bCs/>
          <w:i/>
          <w:iCs/>
          <w:sz w:val="24"/>
          <w:szCs w:val="24"/>
        </w:rPr>
        <w:t>Why Does NIRI Oppose the SEC’s Propo</w:t>
      </w:r>
      <w:r w:rsidR="00A76119" w:rsidRPr="000004E7">
        <w:rPr>
          <w:rFonts w:asciiTheme="minorHAnsi" w:hAnsiTheme="minorHAnsi" w:cstheme="minorHAnsi"/>
          <w:b/>
          <w:bCs/>
          <w:i/>
          <w:iCs/>
          <w:sz w:val="24"/>
          <w:szCs w:val="24"/>
        </w:rPr>
        <w:t>s</w:t>
      </w:r>
      <w:r w:rsidR="00697F52">
        <w:rPr>
          <w:rFonts w:asciiTheme="minorHAnsi" w:hAnsiTheme="minorHAnsi" w:cstheme="minorHAnsi"/>
          <w:b/>
          <w:bCs/>
          <w:i/>
          <w:iCs/>
          <w:sz w:val="24"/>
          <w:szCs w:val="24"/>
        </w:rPr>
        <w:t xml:space="preserve">al </w:t>
      </w:r>
      <w:r w:rsidR="00CB78C1" w:rsidRPr="000004E7">
        <w:rPr>
          <w:rFonts w:asciiTheme="minorHAnsi" w:hAnsiTheme="minorHAnsi" w:cstheme="minorHAnsi"/>
          <w:b/>
          <w:bCs/>
          <w:i/>
          <w:iCs/>
          <w:sz w:val="24"/>
          <w:szCs w:val="24"/>
        </w:rPr>
        <w:t>to</w:t>
      </w:r>
      <w:r w:rsidR="00A76119" w:rsidRPr="000004E7">
        <w:rPr>
          <w:rFonts w:asciiTheme="minorHAnsi" w:hAnsiTheme="minorHAnsi" w:cstheme="minorHAnsi"/>
          <w:b/>
          <w:bCs/>
          <w:i/>
          <w:iCs/>
          <w:sz w:val="24"/>
          <w:szCs w:val="24"/>
        </w:rPr>
        <w:t xml:space="preserve"> </w:t>
      </w:r>
      <w:r w:rsidR="000004E7">
        <w:rPr>
          <w:rFonts w:asciiTheme="minorHAnsi" w:hAnsiTheme="minorHAnsi" w:cstheme="minorHAnsi"/>
          <w:b/>
          <w:bCs/>
          <w:i/>
          <w:iCs/>
          <w:sz w:val="24"/>
          <w:szCs w:val="24"/>
        </w:rPr>
        <w:t xml:space="preserve">Increase </w:t>
      </w:r>
      <w:r w:rsidR="00CB78C1" w:rsidRPr="000004E7">
        <w:rPr>
          <w:rFonts w:asciiTheme="minorHAnsi" w:hAnsiTheme="minorHAnsi" w:cstheme="minorHAnsi"/>
          <w:b/>
          <w:bCs/>
          <w:i/>
          <w:iCs/>
          <w:sz w:val="24"/>
          <w:szCs w:val="24"/>
        </w:rPr>
        <w:t>the Form 13F Threshold?</w:t>
      </w:r>
    </w:p>
    <w:p w14:paraId="18EEA49E" w14:textId="150006FA" w:rsidR="00CB78C1" w:rsidRPr="000004E7" w:rsidRDefault="00CB78C1" w:rsidP="00F0415A">
      <w:pPr>
        <w:widowControl w:val="0"/>
        <w:autoSpaceDE w:val="0"/>
        <w:autoSpaceDN w:val="0"/>
        <w:adjustRightInd w:val="0"/>
        <w:spacing w:after="0" w:line="240" w:lineRule="auto"/>
        <w:rPr>
          <w:rFonts w:asciiTheme="minorHAnsi" w:hAnsiTheme="minorHAnsi" w:cstheme="minorHAnsi"/>
          <w:b/>
          <w:bCs/>
          <w:i/>
          <w:iCs/>
          <w:sz w:val="24"/>
          <w:szCs w:val="24"/>
        </w:rPr>
      </w:pPr>
    </w:p>
    <w:p w14:paraId="3D18517A" w14:textId="69D92A79" w:rsidR="00CB78C1" w:rsidRPr="000004E7" w:rsidRDefault="00CB78C1" w:rsidP="00F0415A">
      <w:pPr>
        <w:widowControl w:val="0"/>
        <w:autoSpaceDE w:val="0"/>
        <w:autoSpaceDN w:val="0"/>
        <w:adjustRightInd w:val="0"/>
        <w:spacing w:after="0" w:line="240" w:lineRule="auto"/>
        <w:rPr>
          <w:rFonts w:asciiTheme="minorHAnsi" w:hAnsiTheme="minorHAnsi" w:cstheme="minorHAnsi"/>
          <w:sz w:val="24"/>
          <w:szCs w:val="24"/>
        </w:rPr>
      </w:pPr>
      <w:r w:rsidRPr="000004E7">
        <w:rPr>
          <w:rFonts w:asciiTheme="minorHAnsi" w:hAnsiTheme="minorHAnsi" w:cstheme="minorHAnsi"/>
          <w:sz w:val="24"/>
          <w:szCs w:val="24"/>
        </w:rPr>
        <w:t>NIRI has many concerns about the SEC’s propos</w:t>
      </w:r>
      <w:r w:rsidR="00706CA3" w:rsidRPr="000004E7">
        <w:rPr>
          <w:rFonts w:asciiTheme="minorHAnsi" w:hAnsiTheme="minorHAnsi" w:cstheme="minorHAnsi"/>
          <w:sz w:val="24"/>
          <w:szCs w:val="24"/>
        </w:rPr>
        <w:t xml:space="preserve">ed rule amendments </w:t>
      </w:r>
      <w:r w:rsidRPr="000004E7">
        <w:rPr>
          <w:rFonts w:asciiTheme="minorHAnsi" w:hAnsiTheme="minorHAnsi" w:cstheme="minorHAnsi"/>
          <w:sz w:val="24"/>
          <w:szCs w:val="24"/>
        </w:rPr>
        <w:t xml:space="preserve">to raise the Form 13F </w:t>
      </w:r>
      <w:r w:rsidR="00A76119" w:rsidRPr="000004E7">
        <w:rPr>
          <w:rFonts w:asciiTheme="minorHAnsi" w:hAnsiTheme="minorHAnsi" w:cstheme="minorHAnsi"/>
          <w:sz w:val="24"/>
          <w:szCs w:val="24"/>
        </w:rPr>
        <w:t xml:space="preserve">disclosure </w:t>
      </w:r>
      <w:r w:rsidRPr="000004E7">
        <w:rPr>
          <w:rFonts w:asciiTheme="minorHAnsi" w:hAnsiTheme="minorHAnsi" w:cstheme="minorHAnsi"/>
          <w:sz w:val="24"/>
          <w:szCs w:val="24"/>
        </w:rPr>
        <w:t xml:space="preserve">threshold from $100 million to $3.5 billion. Here is </w:t>
      </w:r>
      <w:r w:rsidR="00A76119" w:rsidRPr="000004E7">
        <w:rPr>
          <w:rFonts w:asciiTheme="minorHAnsi" w:hAnsiTheme="minorHAnsi" w:cstheme="minorHAnsi"/>
          <w:sz w:val="24"/>
          <w:szCs w:val="24"/>
        </w:rPr>
        <w:t xml:space="preserve">a </w:t>
      </w:r>
      <w:r w:rsidRPr="000004E7">
        <w:rPr>
          <w:rFonts w:asciiTheme="minorHAnsi" w:hAnsiTheme="minorHAnsi" w:cstheme="minorHAnsi"/>
          <w:sz w:val="24"/>
          <w:szCs w:val="24"/>
        </w:rPr>
        <w:t>summary of NIRI’s concerns:</w:t>
      </w:r>
    </w:p>
    <w:p w14:paraId="299C00F7" w14:textId="60DDC54B" w:rsidR="00CB78C1" w:rsidRPr="000004E7" w:rsidRDefault="00CB78C1" w:rsidP="00F0415A">
      <w:pPr>
        <w:widowControl w:val="0"/>
        <w:autoSpaceDE w:val="0"/>
        <w:autoSpaceDN w:val="0"/>
        <w:adjustRightInd w:val="0"/>
        <w:spacing w:after="0" w:line="240" w:lineRule="auto"/>
        <w:rPr>
          <w:rFonts w:asciiTheme="minorHAnsi" w:hAnsiTheme="minorHAnsi" w:cstheme="minorHAnsi"/>
          <w:sz w:val="24"/>
          <w:szCs w:val="24"/>
        </w:rPr>
      </w:pPr>
    </w:p>
    <w:p w14:paraId="7E4A584F" w14:textId="5A6D61FF" w:rsidR="00CB78C1" w:rsidRPr="000004E7" w:rsidRDefault="00CB78C1" w:rsidP="00061EAB">
      <w:pPr>
        <w:pStyle w:val="ListParagraph"/>
        <w:widowControl w:val="0"/>
        <w:numPr>
          <w:ilvl w:val="0"/>
          <w:numId w:val="1"/>
        </w:numPr>
        <w:autoSpaceDE w:val="0"/>
        <w:autoSpaceDN w:val="0"/>
        <w:adjustRightInd w:val="0"/>
        <w:spacing w:after="0" w:line="240" w:lineRule="auto"/>
        <w:rPr>
          <w:rFonts w:asciiTheme="minorHAnsi" w:hAnsiTheme="minorHAnsi" w:cstheme="minorHAnsi"/>
          <w:sz w:val="24"/>
          <w:szCs w:val="24"/>
        </w:rPr>
      </w:pPr>
      <w:r w:rsidRPr="000004E7">
        <w:rPr>
          <w:rFonts w:asciiTheme="minorHAnsi" w:hAnsiTheme="minorHAnsi" w:cstheme="minorHAnsi"/>
          <w:sz w:val="24"/>
          <w:szCs w:val="24"/>
        </w:rPr>
        <w:t xml:space="preserve">The SEC is seeking to increase in 13F threshold by 35 times, which far exceeds </w:t>
      </w:r>
      <w:r w:rsidR="000004E7">
        <w:rPr>
          <w:rFonts w:asciiTheme="minorHAnsi" w:hAnsiTheme="minorHAnsi" w:cstheme="minorHAnsi"/>
          <w:sz w:val="24"/>
          <w:szCs w:val="24"/>
        </w:rPr>
        <w:t xml:space="preserve">the </w:t>
      </w:r>
      <w:r w:rsidRPr="000004E7">
        <w:rPr>
          <w:rFonts w:asciiTheme="minorHAnsi" w:hAnsiTheme="minorHAnsi" w:cstheme="minorHAnsi"/>
          <w:sz w:val="24"/>
          <w:szCs w:val="24"/>
        </w:rPr>
        <w:t xml:space="preserve">rate of inflation since 1975.  </w:t>
      </w:r>
    </w:p>
    <w:p w14:paraId="052AD6B3" w14:textId="7BB4244F" w:rsidR="00CB78C1" w:rsidRPr="000004E7" w:rsidRDefault="00CB78C1" w:rsidP="00061EAB">
      <w:pPr>
        <w:pStyle w:val="ListParagraph"/>
        <w:widowControl w:val="0"/>
        <w:numPr>
          <w:ilvl w:val="0"/>
          <w:numId w:val="1"/>
        </w:numPr>
        <w:autoSpaceDE w:val="0"/>
        <w:autoSpaceDN w:val="0"/>
        <w:adjustRightInd w:val="0"/>
        <w:spacing w:after="0" w:line="240" w:lineRule="auto"/>
        <w:rPr>
          <w:rFonts w:asciiTheme="minorHAnsi" w:hAnsiTheme="minorHAnsi" w:cstheme="minorHAnsi"/>
          <w:sz w:val="24"/>
          <w:szCs w:val="24"/>
        </w:rPr>
      </w:pPr>
      <w:r w:rsidRPr="000004E7">
        <w:rPr>
          <w:rFonts w:asciiTheme="minorHAnsi" w:hAnsiTheme="minorHAnsi" w:cstheme="minorHAnsi"/>
          <w:sz w:val="24"/>
          <w:szCs w:val="24"/>
        </w:rPr>
        <w:t xml:space="preserve">This </w:t>
      </w:r>
      <w:r w:rsidR="00061EAB" w:rsidRPr="000004E7">
        <w:rPr>
          <w:rFonts w:asciiTheme="minorHAnsi" w:hAnsiTheme="minorHAnsi" w:cstheme="minorHAnsi"/>
          <w:sz w:val="24"/>
          <w:szCs w:val="24"/>
        </w:rPr>
        <w:t>rulemaking</w:t>
      </w:r>
      <w:r w:rsidRPr="000004E7">
        <w:rPr>
          <w:rFonts w:asciiTheme="minorHAnsi" w:hAnsiTheme="minorHAnsi" w:cstheme="minorHAnsi"/>
          <w:sz w:val="24"/>
          <w:szCs w:val="24"/>
        </w:rPr>
        <w:t xml:space="preserve"> would exempt 4,500 (89 percent of current 13F filers) from disclosure</w:t>
      </w:r>
      <w:r w:rsidR="00061EAB" w:rsidRPr="000004E7">
        <w:rPr>
          <w:rFonts w:asciiTheme="minorHAnsi" w:hAnsiTheme="minorHAnsi" w:cstheme="minorHAnsi"/>
          <w:sz w:val="24"/>
          <w:szCs w:val="24"/>
        </w:rPr>
        <w:t xml:space="preserve">, including many hedge funds and active money managers </w:t>
      </w:r>
      <w:r w:rsidR="00706CA3" w:rsidRPr="000004E7">
        <w:rPr>
          <w:rFonts w:asciiTheme="minorHAnsi" w:hAnsiTheme="minorHAnsi" w:cstheme="minorHAnsi"/>
          <w:sz w:val="24"/>
          <w:szCs w:val="24"/>
        </w:rPr>
        <w:t>who</w:t>
      </w:r>
      <w:r w:rsidR="00061EAB" w:rsidRPr="000004E7">
        <w:rPr>
          <w:rFonts w:asciiTheme="minorHAnsi" w:hAnsiTheme="minorHAnsi" w:cstheme="minorHAnsi"/>
          <w:sz w:val="24"/>
          <w:szCs w:val="24"/>
        </w:rPr>
        <w:t xml:space="preserve"> would fall under the proposed $3.5 billion threshold. </w:t>
      </w:r>
    </w:p>
    <w:p w14:paraId="41256442" w14:textId="6B583620" w:rsidR="00A76119" w:rsidRPr="000004E7" w:rsidRDefault="00A76119" w:rsidP="00061EAB">
      <w:pPr>
        <w:pStyle w:val="ListParagraph"/>
        <w:widowControl w:val="0"/>
        <w:numPr>
          <w:ilvl w:val="0"/>
          <w:numId w:val="1"/>
        </w:numPr>
        <w:autoSpaceDE w:val="0"/>
        <w:autoSpaceDN w:val="0"/>
        <w:adjustRightInd w:val="0"/>
        <w:spacing w:after="0" w:line="240" w:lineRule="auto"/>
        <w:rPr>
          <w:rFonts w:asciiTheme="minorHAnsi" w:hAnsiTheme="minorHAnsi" w:cstheme="minorHAnsi"/>
          <w:sz w:val="24"/>
          <w:szCs w:val="24"/>
        </w:rPr>
      </w:pPr>
      <w:r w:rsidRPr="000004E7">
        <w:rPr>
          <w:rFonts w:asciiTheme="minorHAnsi" w:hAnsiTheme="minorHAnsi" w:cstheme="minorHAnsi"/>
          <w:sz w:val="24"/>
          <w:szCs w:val="24"/>
        </w:rPr>
        <w:t xml:space="preserve">13F data is critical to IR teams when deciding how to allocate scarce C-suite time among buy-side investment managers who request a call (or a meeting) with CEO or CFO.  </w:t>
      </w:r>
    </w:p>
    <w:p w14:paraId="577B3837" w14:textId="390D521C" w:rsidR="00CB78C1" w:rsidRPr="000004E7" w:rsidRDefault="00061EAB" w:rsidP="00061EAB">
      <w:pPr>
        <w:pStyle w:val="ListParagraph"/>
        <w:widowControl w:val="0"/>
        <w:numPr>
          <w:ilvl w:val="0"/>
          <w:numId w:val="1"/>
        </w:numPr>
        <w:autoSpaceDE w:val="0"/>
        <w:autoSpaceDN w:val="0"/>
        <w:adjustRightInd w:val="0"/>
        <w:spacing w:after="0" w:line="240" w:lineRule="auto"/>
        <w:rPr>
          <w:rFonts w:asciiTheme="minorHAnsi" w:hAnsiTheme="minorHAnsi" w:cstheme="minorHAnsi"/>
          <w:sz w:val="24"/>
          <w:szCs w:val="24"/>
        </w:rPr>
      </w:pPr>
      <w:r w:rsidRPr="000004E7">
        <w:rPr>
          <w:rFonts w:asciiTheme="minorHAnsi" w:hAnsiTheme="minorHAnsi" w:cstheme="minorHAnsi"/>
          <w:sz w:val="24"/>
          <w:szCs w:val="24"/>
        </w:rPr>
        <w:t>This proposed rule w</w:t>
      </w:r>
      <w:r w:rsidR="00CB78C1" w:rsidRPr="000004E7">
        <w:rPr>
          <w:rFonts w:asciiTheme="minorHAnsi" w:hAnsiTheme="minorHAnsi" w:cstheme="minorHAnsi"/>
          <w:sz w:val="24"/>
          <w:szCs w:val="24"/>
        </w:rPr>
        <w:t xml:space="preserve">ould </w:t>
      </w:r>
      <w:r w:rsidR="00A76119" w:rsidRPr="000004E7">
        <w:rPr>
          <w:rFonts w:asciiTheme="minorHAnsi" w:hAnsiTheme="minorHAnsi" w:cstheme="minorHAnsi"/>
          <w:sz w:val="24"/>
          <w:szCs w:val="24"/>
        </w:rPr>
        <w:t xml:space="preserve">significantly </w:t>
      </w:r>
      <w:r w:rsidR="00CB78C1" w:rsidRPr="000004E7">
        <w:rPr>
          <w:rFonts w:asciiTheme="minorHAnsi" w:hAnsiTheme="minorHAnsi" w:cstheme="minorHAnsi"/>
          <w:sz w:val="24"/>
          <w:szCs w:val="24"/>
        </w:rPr>
        <w:t xml:space="preserve">inhibit issuer-investor engagement, especially </w:t>
      </w:r>
      <w:r w:rsidRPr="000004E7">
        <w:rPr>
          <w:rFonts w:asciiTheme="minorHAnsi" w:hAnsiTheme="minorHAnsi" w:cstheme="minorHAnsi"/>
          <w:sz w:val="24"/>
          <w:szCs w:val="24"/>
        </w:rPr>
        <w:t>by</w:t>
      </w:r>
      <w:r w:rsidR="00CB78C1" w:rsidRPr="000004E7">
        <w:rPr>
          <w:rFonts w:asciiTheme="minorHAnsi" w:hAnsiTheme="minorHAnsi" w:cstheme="minorHAnsi"/>
          <w:sz w:val="24"/>
          <w:szCs w:val="24"/>
        </w:rPr>
        <w:t xml:space="preserve"> small and mid-cap </w:t>
      </w:r>
      <w:r w:rsidR="00A76119" w:rsidRPr="000004E7">
        <w:rPr>
          <w:rFonts w:asciiTheme="minorHAnsi" w:hAnsiTheme="minorHAnsi" w:cstheme="minorHAnsi"/>
          <w:sz w:val="24"/>
          <w:szCs w:val="24"/>
        </w:rPr>
        <w:t>companies</w:t>
      </w:r>
      <w:r w:rsidRPr="000004E7">
        <w:rPr>
          <w:rFonts w:asciiTheme="minorHAnsi" w:hAnsiTheme="minorHAnsi" w:cstheme="minorHAnsi"/>
          <w:sz w:val="24"/>
          <w:szCs w:val="24"/>
        </w:rPr>
        <w:t xml:space="preserve"> that have a greater percentage of investors who would evade disclosure. </w:t>
      </w:r>
      <w:r w:rsidR="00CB78C1" w:rsidRPr="000004E7">
        <w:rPr>
          <w:rFonts w:asciiTheme="minorHAnsi" w:hAnsiTheme="minorHAnsi" w:cstheme="minorHAnsi"/>
          <w:sz w:val="24"/>
          <w:szCs w:val="24"/>
        </w:rPr>
        <w:t xml:space="preserve">  </w:t>
      </w:r>
    </w:p>
    <w:p w14:paraId="2D286FBF" w14:textId="663DE672" w:rsidR="00CB78C1" w:rsidRPr="000004E7" w:rsidRDefault="00061EAB" w:rsidP="00061EAB">
      <w:pPr>
        <w:pStyle w:val="ListParagraph"/>
        <w:widowControl w:val="0"/>
        <w:numPr>
          <w:ilvl w:val="0"/>
          <w:numId w:val="1"/>
        </w:numPr>
        <w:autoSpaceDE w:val="0"/>
        <w:autoSpaceDN w:val="0"/>
        <w:adjustRightInd w:val="0"/>
        <w:spacing w:after="0" w:line="240" w:lineRule="auto"/>
        <w:rPr>
          <w:rFonts w:asciiTheme="minorHAnsi" w:hAnsiTheme="minorHAnsi" w:cstheme="minorHAnsi"/>
          <w:sz w:val="24"/>
          <w:szCs w:val="24"/>
        </w:rPr>
      </w:pPr>
      <w:r w:rsidRPr="000004E7">
        <w:rPr>
          <w:rFonts w:asciiTheme="minorHAnsi" w:hAnsiTheme="minorHAnsi" w:cstheme="minorHAnsi"/>
          <w:sz w:val="24"/>
          <w:szCs w:val="24"/>
        </w:rPr>
        <w:t>This 13F change wo</w:t>
      </w:r>
      <w:r w:rsidR="00CB78C1" w:rsidRPr="000004E7">
        <w:rPr>
          <w:rFonts w:asciiTheme="minorHAnsi" w:hAnsiTheme="minorHAnsi" w:cstheme="minorHAnsi"/>
          <w:sz w:val="24"/>
          <w:szCs w:val="24"/>
        </w:rPr>
        <w:t xml:space="preserve">uld expose </w:t>
      </w:r>
      <w:r w:rsidRPr="000004E7">
        <w:rPr>
          <w:rFonts w:asciiTheme="minorHAnsi" w:hAnsiTheme="minorHAnsi" w:cstheme="minorHAnsi"/>
          <w:sz w:val="24"/>
          <w:szCs w:val="24"/>
        </w:rPr>
        <w:t xml:space="preserve">U.S. </w:t>
      </w:r>
      <w:r w:rsidR="00CB78C1" w:rsidRPr="000004E7">
        <w:rPr>
          <w:rFonts w:asciiTheme="minorHAnsi" w:hAnsiTheme="minorHAnsi" w:cstheme="minorHAnsi"/>
          <w:sz w:val="24"/>
          <w:szCs w:val="24"/>
        </w:rPr>
        <w:t xml:space="preserve">public companies to ambush activism by hedge funds, which is expected to </w:t>
      </w:r>
      <w:r w:rsidR="00706CA3" w:rsidRPr="000004E7">
        <w:rPr>
          <w:rFonts w:asciiTheme="minorHAnsi" w:hAnsiTheme="minorHAnsi" w:cstheme="minorHAnsi"/>
          <w:sz w:val="24"/>
          <w:szCs w:val="24"/>
        </w:rPr>
        <w:t>surge</w:t>
      </w:r>
      <w:r w:rsidR="00CB78C1" w:rsidRPr="000004E7">
        <w:rPr>
          <w:rFonts w:asciiTheme="minorHAnsi" w:hAnsiTheme="minorHAnsi" w:cstheme="minorHAnsi"/>
          <w:sz w:val="24"/>
          <w:szCs w:val="24"/>
        </w:rPr>
        <w:t xml:space="preserve"> in 2021</w:t>
      </w:r>
      <w:r w:rsidR="00706CA3" w:rsidRPr="000004E7">
        <w:rPr>
          <w:rFonts w:asciiTheme="minorHAnsi" w:hAnsiTheme="minorHAnsi" w:cstheme="minorHAnsi"/>
          <w:sz w:val="24"/>
          <w:szCs w:val="24"/>
        </w:rPr>
        <w:t xml:space="preserve"> or 20</w:t>
      </w:r>
      <w:r w:rsidR="00CB78C1" w:rsidRPr="000004E7">
        <w:rPr>
          <w:rFonts w:asciiTheme="minorHAnsi" w:hAnsiTheme="minorHAnsi" w:cstheme="minorHAnsi"/>
          <w:sz w:val="24"/>
          <w:szCs w:val="24"/>
        </w:rPr>
        <w:t>22</w:t>
      </w:r>
      <w:r w:rsidRPr="000004E7">
        <w:rPr>
          <w:rFonts w:asciiTheme="minorHAnsi" w:hAnsiTheme="minorHAnsi" w:cstheme="minorHAnsi"/>
          <w:sz w:val="24"/>
          <w:szCs w:val="24"/>
        </w:rPr>
        <w:t>.</w:t>
      </w:r>
      <w:r w:rsidR="00CB78C1" w:rsidRPr="000004E7">
        <w:rPr>
          <w:rFonts w:asciiTheme="minorHAnsi" w:hAnsiTheme="minorHAnsi" w:cstheme="minorHAnsi"/>
          <w:sz w:val="24"/>
          <w:szCs w:val="24"/>
        </w:rPr>
        <w:t xml:space="preserve"> </w:t>
      </w:r>
    </w:p>
    <w:p w14:paraId="0353BD18" w14:textId="14D2D86C" w:rsidR="00CB78C1" w:rsidRPr="000004E7" w:rsidRDefault="00CB78C1" w:rsidP="00061EAB">
      <w:pPr>
        <w:pStyle w:val="ListParagraph"/>
        <w:widowControl w:val="0"/>
        <w:numPr>
          <w:ilvl w:val="0"/>
          <w:numId w:val="1"/>
        </w:numPr>
        <w:autoSpaceDE w:val="0"/>
        <w:autoSpaceDN w:val="0"/>
        <w:adjustRightInd w:val="0"/>
        <w:spacing w:after="0" w:line="240" w:lineRule="auto"/>
        <w:rPr>
          <w:rFonts w:asciiTheme="minorHAnsi" w:hAnsiTheme="minorHAnsi" w:cstheme="minorHAnsi"/>
          <w:sz w:val="24"/>
          <w:szCs w:val="24"/>
        </w:rPr>
      </w:pPr>
      <w:r w:rsidRPr="000004E7">
        <w:rPr>
          <w:rFonts w:asciiTheme="minorHAnsi" w:hAnsiTheme="minorHAnsi" w:cstheme="minorHAnsi"/>
          <w:sz w:val="24"/>
          <w:szCs w:val="24"/>
        </w:rPr>
        <w:t xml:space="preserve">The SEC’s proposal does not include any reforms </w:t>
      </w:r>
      <w:r w:rsidR="00A76119" w:rsidRPr="000004E7">
        <w:rPr>
          <w:rFonts w:asciiTheme="minorHAnsi" w:hAnsiTheme="minorHAnsi" w:cstheme="minorHAnsi"/>
          <w:sz w:val="24"/>
          <w:szCs w:val="24"/>
        </w:rPr>
        <w:t xml:space="preserve">suggested by NIRI and other corporate groups </w:t>
      </w:r>
      <w:r w:rsidRPr="000004E7">
        <w:rPr>
          <w:rFonts w:asciiTheme="minorHAnsi" w:hAnsiTheme="minorHAnsi" w:cstheme="minorHAnsi"/>
          <w:sz w:val="24"/>
          <w:szCs w:val="24"/>
        </w:rPr>
        <w:t>(</w:t>
      </w:r>
      <w:r w:rsidR="000004E7">
        <w:rPr>
          <w:rFonts w:asciiTheme="minorHAnsi" w:hAnsiTheme="minorHAnsi" w:cstheme="minorHAnsi"/>
          <w:sz w:val="24"/>
          <w:szCs w:val="24"/>
        </w:rPr>
        <w:t xml:space="preserve">such as </w:t>
      </w:r>
      <w:r w:rsidRPr="000004E7">
        <w:rPr>
          <w:rFonts w:asciiTheme="minorHAnsi" w:hAnsiTheme="minorHAnsi" w:cstheme="minorHAnsi"/>
          <w:sz w:val="24"/>
          <w:szCs w:val="24"/>
        </w:rPr>
        <w:t xml:space="preserve">reduce </w:t>
      </w:r>
      <w:r w:rsidR="00A76119" w:rsidRPr="000004E7">
        <w:rPr>
          <w:rFonts w:asciiTheme="minorHAnsi" w:hAnsiTheme="minorHAnsi" w:cstheme="minorHAnsi"/>
          <w:sz w:val="24"/>
          <w:szCs w:val="24"/>
        </w:rPr>
        <w:t xml:space="preserve">the </w:t>
      </w:r>
      <w:r w:rsidRPr="000004E7">
        <w:rPr>
          <w:rFonts w:asciiTheme="minorHAnsi" w:hAnsiTheme="minorHAnsi" w:cstheme="minorHAnsi"/>
          <w:sz w:val="24"/>
          <w:szCs w:val="24"/>
        </w:rPr>
        <w:t xml:space="preserve">45-day </w:t>
      </w:r>
      <w:r w:rsidR="00A76119" w:rsidRPr="000004E7">
        <w:rPr>
          <w:rFonts w:asciiTheme="minorHAnsi" w:hAnsiTheme="minorHAnsi" w:cstheme="minorHAnsi"/>
          <w:sz w:val="24"/>
          <w:szCs w:val="24"/>
        </w:rPr>
        <w:t>reporting period</w:t>
      </w:r>
      <w:r w:rsidRPr="000004E7">
        <w:rPr>
          <w:rFonts w:asciiTheme="minorHAnsi" w:hAnsiTheme="minorHAnsi" w:cstheme="minorHAnsi"/>
          <w:sz w:val="24"/>
          <w:szCs w:val="24"/>
        </w:rPr>
        <w:t>, include short</w:t>
      </w:r>
      <w:r w:rsidR="00061EAB" w:rsidRPr="000004E7">
        <w:rPr>
          <w:rFonts w:asciiTheme="minorHAnsi" w:hAnsiTheme="minorHAnsi" w:cstheme="minorHAnsi"/>
          <w:sz w:val="24"/>
          <w:szCs w:val="24"/>
        </w:rPr>
        <w:t xml:space="preserve"> positions</w:t>
      </w:r>
      <w:r w:rsidR="00A76119" w:rsidRPr="000004E7">
        <w:rPr>
          <w:rFonts w:asciiTheme="minorHAnsi" w:hAnsiTheme="minorHAnsi" w:cstheme="minorHAnsi"/>
          <w:sz w:val="24"/>
          <w:szCs w:val="24"/>
        </w:rPr>
        <w:t xml:space="preserve"> in 13F filings</w:t>
      </w:r>
      <w:r w:rsidRPr="000004E7">
        <w:rPr>
          <w:rFonts w:asciiTheme="minorHAnsi" w:hAnsiTheme="minorHAnsi" w:cstheme="minorHAnsi"/>
          <w:sz w:val="24"/>
          <w:szCs w:val="24"/>
        </w:rPr>
        <w:t xml:space="preserve">, </w:t>
      </w:r>
      <w:r w:rsidR="00A76119" w:rsidRPr="000004E7">
        <w:rPr>
          <w:rFonts w:asciiTheme="minorHAnsi" w:hAnsiTheme="minorHAnsi" w:cstheme="minorHAnsi"/>
          <w:sz w:val="24"/>
          <w:szCs w:val="24"/>
        </w:rPr>
        <w:t xml:space="preserve">and move to </w:t>
      </w:r>
      <w:r w:rsidRPr="000004E7">
        <w:rPr>
          <w:rFonts w:asciiTheme="minorHAnsi" w:hAnsiTheme="minorHAnsi" w:cstheme="minorHAnsi"/>
          <w:sz w:val="24"/>
          <w:szCs w:val="24"/>
        </w:rPr>
        <w:t>monthly disclosure) to improve transparency</w:t>
      </w:r>
    </w:p>
    <w:p w14:paraId="24DC4220" w14:textId="171F477D" w:rsidR="00CB78C1" w:rsidRPr="000004E7" w:rsidRDefault="00CB78C1" w:rsidP="00061EAB">
      <w:pPr>
        <w:pStyle w:val="ListParagraph"/>
        <w:widowControl w:val="0"/>
        <w:numPr>
          <w:ilvl w:val="0"/>
          <w:numId w:val="1"/>
        </w:numPr>
        <w:autoSpaceDE w:val="0"/>
        <w:autoSpaceDN w:val="0"/>
        <w:adjustRightInd w:val="0"/>
        <w:spacing w:after="0" w:line="240" w:lineRule="auto"/>
        <w:rPr>
          <w:rFonts w:asciiTheme="minorHAnsi" w:hAnsiTheme="minorHAnsi" w:cstheme="minorHAnsi"/>
          <w:sz w:val="24"/>
          <w:szCs w:val="24"/>
        </w:rPr>
      </w:pPr>
      <w:r w:rsidRPr="000004E7">
        <w:rPr>
          <w:rFonts w:asciiTheme="minorHAnsi" w:hAnsiTheme="minorHAnsi" w:cstheme="minorHAnsi"/>
          <w:sz w:val="24"/>
          <w:szCs w:val="24"/>
        </w:rPr>
        <w:t>The SEC did not hold a public meeting</w:t>
      </w:r>
      <w:r w:rsidR="00A76119" w:rsidRPr="000004E7">
        <w:rPr>
          <w:rFonts w:asciiTheme="minorHAnsi" w:hAnsiTheme="minorHAnsi" w:cstheme="minorHAnsi"/>
          <w:sz w:val="24"/>
          <w:szCs w:val="24"/>
        </w:rPr>
        <w:t xml:space="preserve"> or</w:t>
      </w:r>
      <w:r w:rsidRPr="000004E7">
        <w:rPr>
          <w:rFonts w:asciiTheme="minorHAnsi" w:hAnsiTheme="minorHAnsi" w:cstheme="minorHAnsi"/>
          <w:sz w:val="24"/>
          <w:szCs w:val="24"/>
        </w:rPr>
        <w:t xml:space="preserve"> </w:t>
      </w:r>
      <w:r w:rsidR="00A76119" w:rsidRPr="000004E7">
        <w:rPr>
          <w:rFonts w:asciiTheme="minorHAnsi" w:hAnsiTheme="minorHAnsi" w:cstheme="minorHAnsi"/>
          <w:sz w:val="24"/>
          <w:szCs w:val="24"/>
        </w:rPr>
        <w:t xml:space="preserve">a </w:t>
      </w:r>
      <w:r w:rsidRPr="000004E7">
        <w:rPr>
          <w:rFonts w:asciiTheme="minorHAnsi" w:hAnsiTheme="minorHAnsi" w:cstheme="minorHAnsi"/>
          <w:sz w:val="24"/>
          <w:szCs w:val="24"/>
        </w:rPr>
        <w:t>roundtable or otherwise seek the views of issue</w:t>
      </w:r>
      <w:r w:rsidR="00A76119" w:rsidRPr="000004E7">
        <w:rPr>
          <w:rFonts w:asciiTheme="minorHAnsi" w:hAnsiTheme="minorHAnsi" w:cstheme="minorHAnsi"/>
          <w:sz w:val="24"/>
          <w:szCs w:val="24"/>
        </w:rPr>
        <w:t xml:space="preserve">rs </w:t>
      </w:r>
      <w:r w:rsidRPr="000004E7">
        <w:rPr>
          <w:rFonts w:asciiTheme="minorHAnsi" w:hAnsiTheme="minorHAnsi" w:cstheme="minorHAnsi"/>
          <w:sz w:val="24"/>
          <w:szCs w:val="24"/>
        </w:rPr>
        <w:t>before proposing this rule</w:t>
      </w:r>
      <w:r w:rsidR="00061EAB" w:rsidRPr="000004E7">
        <w:rPr>
          <w:rFonts w:asciiTheme="minorHAnsi" w:hAnsiTheme="minorHAnsi" w:cstheme="minorHAnsi"/>
          <w:sz w:val="24"/>
          <w:szCs w:val="24"/>
        </w:rPr>
        <w:t>.</w:t>
      </w:r>
    </w:p>
    <w:p w14:paraId="4930A027" w14:textId="4A9773CA" w:rsidR="00706CA3" w:rsidRPr="000004E7" w:rsidRDefault="00706CA3" w:rsidP="00706CA3">
      <w:pPr>
        <w:pStyle w:val="ListParagraph"/>
        <w:widowControl w:val="0"/>
        <w:numPr>
          <w:ilvl w:val="0"/>
          <w:numId w:val="1"/>
        </w:numPr>
        <w:autoSpaceDE w:val="0"/>
        <w:autoSpaceDN w:val="0"/>
        <w:adjustRightInd w:val="0"/>
        <w:spacing w:after="0" w:line="240" w:lineRule="auto"/>
        <w:rPr>
          <w:rFonts w:asciiTheme="minorHAnsi" w:hAnsiTheme="minorHAnsi" w:cstheme="minorHAnsi"/>
          <w:b/>
          <w:bCs/>
          <w:i/>
          <w:iCs/>
          <w:sz w:val="24"/>
          <w:szCs w:val="24"/>
        </w:rPr>
      </w:pPr>
      <w:r w:rsidRPr="000004E7">
        <w:rPr>
          <w:rFonts w:asciiTheme="minorHAnsi" w:hAnsiTheme="minorHAnsi" w:cstheme="minorHAnsi"/>
          <w:sz w:val="24"/>
          <w:szCs w:val="24"/>
        </w:rPr>
        <w:t>NIRI agrees with SEC Commissioner Allison Herren Lee that t</w:t>
      </w:r>
      <w:r w:rsidRPr="000004E7">
        <w:rPr>
          <w:rFonts w:asciiTheme="minorHAnsi" w:hAnsiTheme="minorHAnsi" w:cstheme="minorHAnsi"/>
          <w:sz w:val="24"/>
          <w:szCs w:val="24"/>
        </w:rPr>
        <w:t xml:space="preserve">he </w:t>
      </w:r>
      <w:r w:rsidRPr="000004E7">
        <w:rPr>
          <w:rFonts w:asciiTheme="minorHAnsi" w:hAnsiTheme="minorHAnsi" w:cstheme="minorHAnsi"/>
          <w:sz w:val="24"/>
          <w:szCs w:val="24"/>
        </w:rPr>
        <w:t>agency</w:t>
      </w:r>
      <w:r w:rsidRPr="000004E7">
        <w:rPr>
          <w:rFonts w:asciiTheme="minorHAnsi" w:hAnsiTheme="minorHAnsi" w:cstheme="minorHAnsi"/>
          <w:sz w:val="24"/>
          <w:szCs w:val="24"/>
        </w:rPr>
        <w:t xml:space="preserve"> </w:t>
      </w:r>
      <w:r w:rsidRPr="000004E7">
        <w:rPr>
          <w:rFonts w:asciiTheme="minorHAnsi" w:hAnsiTheme="minorHAnsi" w:cstheme="minorHAnsi"/>
          <w:sz w:val="24"/>
          <w:szCs w:val="24"/>
          <w:u w:val="single"/>
        </w:rPr>
        <w:t>does not</w:t>
      </w:r>
      <w:r w:rsidRPr="000004E7">
        <w:rPr>
          <w:rFonts w:asciiTheme="minorHAnsi" w:hAnsiTheme="minorHAnsi" w:cstheme="minorHAnsi"/>
          <w:sz w:val="24"/>
          <w:szCs w:val="24"/>
        </w:rPr>
        <w:t xml:space="preserve"> have the</w:t>
      </w:r>
      <w:r w:rsidRPr="000004E7">
        <w:rPr>
          <w:rFonts w:asciiTheme="minorHAnsi" w:hAnsiTheme="minorHAnsi" w:cstheme="minorHAnsi"/>
          <w:sz w:val="24"/>
          <w:szCs w:val="24"/>
        </w:rPr>
        <w:t xml:space="preserve"> </w:t>
      </w:r>
      <w:r w:rsidRPr="000004E7">
        <w:rPr>
          <w:rFonts w:asciiTheme="minorHAnsi" w:hAnsiTheme="minorHAnsi" w:cstheme="minorHAnsi"/>
          <w:sz w:val="24"/>
          <w:szCs w:val="24"/>
        </w:rPr>
        <w:t xml:space="preserve">authority </w:t>
      </w:r>
      <w:r w:rsidRPr="000004E7">
        <w:rPr>
          <w:rFonts w:asciiTheme="minorHAnsi" w:hAnsiTheme="minorHAnsi" w:cstheme="minorHAnsi"/>
          <w:sz w:val="24"/>
          <w:szCs w:val="24"/>
        </w:rPr>
        <w:t xml:space="preserve">under Section 13(f) of the Securities Exchange Act of 1934 </w:t>
      </w:r>
      <w:r w:rsidRPr="000004E7">
        <w:rPr>
          <w:rFonts w:asciiTheme="minorHAnsi" w:hAnsiTheme="minorHAnsi" w:cstheme="minorHAnsi"/>
          <w:sz w:val="24"/>
          <w:szCs w:val="24"/>
        </w:rPr>
        <w:t xml:space="preserve">to </w:t>
      </w:r>
      <w:r w:rsidRPr="000004E7">
        <w:rPr>
          <w:rFonts w:asciiTheme="minorHAnsi" w:hAnsiTheme="minorHAnsi" w:cstheme="minorHAnsi"/>
          <w:sz w:val="24"/>
          <w:szCs w:val="24"/>
        </w:rPr>
        <w:t xml:space="preserve">increase the threshold for Form 13F disclosure.  </w:t>
      </w:r>
    </w:p>
    <w:p w14:paraId="3E89F8DE" w14:textId="5CFBF69C" w:rsidR="00CB78C1" w:rsidRPr="000004E7" w:rsidRDefault="00CB78C1" w:rsidP="00706CA3">
      <w:pPr>
        <w:pStyle w:val="ListParagraph"/>
        <w:widowControl w:val="0"/>
        <w:numPr>
          <w:ilvl w:val="0"/>
          <w:numId w:val="1"/>
        </w:numPr>
        <w:autoSpaceDE w:val="0"/>
        <w:autoSpaceDN w:val="0"/>
        <w:adjustRightInd w:val="0"/>
        <w:spacing w:after="0" w:line="240" w:lineRule="auto"/>
        <w:rPr>
          <w:rFonts w:asciiTheme="minorHAnsi" w:hAnsiTheme="minorHAnsi" w:cstheme="minorHAnsi"/>
          <w:b/>
          <w:bCs/>
          <w:i/>
          <w:iCs/>
          <w:sz w:val="24"/>
          <w:szCs w:val="24"/>
        </w:rPr>
      </w:pPr>
      <w:r w:rsidRPr="000004E7">
        <w:rPr>
          <w:rFonts w:asciiTheme="minorHAnsi" w:hAnsiTheme="minorHAnsi" w:cstheme="minorHAnsi"/>
          <w:sz w:val="24"/>
          <w:szCs w:val="24"/>
        </w:rPr>
        <w:t xml:space="preserve">This proposal </w:t>
      </w:r>
      <w:r w:rsidR="00706CA3" w:rsidRPr="000004E7">
        <w:rPr>
          <w:rFonts w:asciiTheme="minorHAnsi" w:hAnsiTheme="minorHAnsi" w:cstheme="minorHAnsi"/>
          <w:sz w:val="24"/>
          <w:szCs w:val="24"/>
        </w:rPr>
        <w:t xml:space="preserve">also </w:t>
      </w:r>
      <w:r w:rsidRPr="000004E7">
        <w:rPr>
          <w:rFonts w:asciiTheme="minorHAnsi" w:hAnsiTheme="minorHAnsi" w:cstheme="minorHAnsi"/>
          <w:sz w:val="24"/>
          <w:szCs w:val="24"/>
        </w:rPr>
        <w:t xml:space="preserve">ignores the </w:t>
      </w:r>
      <w:r w:rsidR="00A76119" w:rsidRPr="000004E7">
        <w:rPr>
          <w:rFonts w:asciiTheme="minorHAnsi" w:hAnsiTheme="minorHAnsi" w:cstheme="minorHAnsi"/>
          <w:sz w:val="24"/>
          <w:szCs w:val="24"/>
        </w:rPr>
        <w:t xml:space="preserve">clear </w:t>
      </w:r>
      <w:r w:rsidRPr="000004E7">
        <w:rPr>
          <w:rFonts w:asciiTheme="minorHAnsi" w:hAnsiTheme="minorHAnsi" w:cstheme="minorHAnsi"/>
          <w:sz w:val="24"/>
          <w:szCs w:val="24"/>
        </w:rPr>
        <w:t>intent of Congress</w:t>
      </w:r>
      <w:r w:rsidR="00A76119" w:rsidRPr="000004E7">
        <w:rPr>
          <w:rFonts w:asciiTheme="minorHAnsi" w:hAnsiTheme="minorHAnsi" w:cstheme="minorHAnsi"/>
          <w:sz w:val="24"/>
          <w:szCs w:val="24"/>
        </w:rPr>
        <w:t>, as expressed</w:t>
      </w:r>
      <w:r w:rsidRPr="000004E7">
        <w:rPr>
          <w:rFonts w:asciiTheme="minorHAnsi" w:hAnsiTheme="minorHAnsi" w:cstheme="minorHAnsi"/>
          <w:sz w:val="24"/>
          <w:szCs w:val="24"/>
        </w:rPr>
        <w:t xml:space="preserve"> </w:t>
      </w:r>
      <w:r w:rsidR="00061EAB" w:rsidRPr="000004E7">
        <w:rPr>
          <w:rFonts w:asciiTheme="minorHAnsi" w:hAnsiTheme="minorHAnsi" w:cstheme="minorHAnsi"/>
          <w:sz w:val="24"/>
          <w:szCs w:val="24"/>
        </w:rPr>
        <w:t>in the Dodd-</w:t>
      </w:r>
      <w:r w:rsidR="00A76119" w:rsidRPr="000004E7">
        <w:rPr>
          <w:rFonts w:asciiTheme="minorHAnsi" w:hAnsiTheme="minorHAnsi" w:cstheme="minorHAnsi"/>
          <w:sz w:val="24"/>
          <w:szCs w:val="24"/>
        </w:rPr>
        <w:t>F</w:t>
      </w:r>
      <w:r w:rsidR="00061EAB" w:rsidRPr="000004E7">
        <w:rPr>
          <w:rFonts w:asciiTheme="minorHAnsi" w:hAnsiTheme="minorHAnsi" w:cstheme="minorHAnsi"/>
          <w:sz w:val="24"/>
          <w:szCs w:val="24"/>
        </w:rPr>
        <w:t>rank Act</w:t>
      </w:r>
      <w:r w:rsidR="00A76119" w:rsidRPr="000004E7">
        <w:rPr>
          <w:rFonts w:asciiTheme="minorHAnsi" w:hAnsiTheme="minorHAnsi" w:cstheme="minorHAnsi"/>
          <w:sz w:val="24"/>
          <w:szCs w:val="24"/>
        </w:rPr>
        <w:t>,</w:t>
      </w:r>
      <w:r w:rsidR="00061EAB" w:rsidRPr="000004E7">
        <w:rPr>
          <w:rFonts w:asciiTheme="minorHAnsi" w:hAnsiTheme="minorHAnsi" w:cstheme="minorHAnsi"/>
          <w:sz w:val="24"/>
          <w:szCs w:val="24"/>
        </w:rPr>
        <w:t xml:space="preserve"> </w:t>
      </w:r>
      <w:r w:rsidRPr="000004E7">
        <w:rPr>
          <w:rFonts w:asciiTheme="minorHAnsi" w:hAnsiTheme="minorHAnsi" w:cstheme="minorHAnsi"/>
          <w:sz w:val="24"/>
          <w:szCs w:val="24"/>
        </w:rPr>
        <w:t>to require more disclosure from 13F filers</w:t>
      </w:r>
      <w:r w:rsidR="00061EAB" w:rsidRPr="000004E7">
        <w:rPr>
          <w:rFonts w:asciiTheme="minorHAnsi" w:hAnsiTheme="minorHAnsi" w:cstheme="minorHAnsi"/>
          <w:sz w:val="24"/>
          <w:szCs w:val="24"/>
        </w:rPr>
        <w:t>.</w:t>
      </w:r>
    </w:p>
    <w:p w14:paraId="4FF456C7" w14:textId="5C87EC92" w:rsidR="00CB78C1" w:rsidRPr="000004E7" w:rsidRDefault="00CB78C1" w:rsidP="00061EAB">
      <w:pPr>
        <w:pStyle w:val="ListParagraph"/>
        <w:widowControl w:val="0"/>
        <w:numPr>
          <w:ilvl w:val="0"/>
          <w:numId w:val="1"/>
        </w:numPr>
        <w:autoSpaceDE w:val="0"/>
        <w:autoSpaceDN w:val="0"/>
        <w:adjustRightInd w:val="0"/>
        <w:spacing w:after="0" w:line="240" w:lineRule="auto"/>
        <w:rPr>
          <w:rFonts w:asciiTheme="minorHAnsi" w:hAnsiTheme="minorHAnsi" w:cstheme="minorHAnsi"/>
          <w:sz w:val="24"/>
          <w:szCs w:val="24"/>
        </w:rPr>
      </w:pPr>
      <w:r w:rsidRPr="000004E7">
        <w:rPr>
          <w:rFonts w:asciiTheme="minorHAnsi" w:hAnsiTheme="minorHAnsi" w:cstheme="minorHAnsi"/>
          <w:sz w:val="24"/>
          <w:szCs w:val="24"/>
        </w:rPr>
        <w:t>Retail investors overwhelmingly oppose increasing the threshold to $3.5B</w:t>
      </w:r>
      <w:r w:rsidR="00061EAB" w:rsidRPr="000004E7">
        <w:rPr>
          <w:rFonts w:asciiTheme="minorHAnsi" w:hAnsiTheme="minorHAnsi" w:cstheme="minorHAnsi"/>
          <w:sz w:val="24"/>
          <w:szCs w:val="24"/>
        </w:rPr>
        <w:t>.</w:t>
      </w:r>
    </w:p>
    <w:p w14:paraId="70CE587E" w14:textId="658B754D" w:rsidR="00CB78C1" w:rsidRPr="000004E7" w:rsidRDefault="00CB78C1" w:rsidP="00061EAB">
      <w:pPr>
        <w:pStyle w:val="ListParagraph"/>
        <w:widowControl w:val="0"/>
        <w:numPr>
          <w:ilvl w:val="0"/>
          <w:numId w:val="1"/>
        </w:numPr>
        <w:autoSpaceDE w:val="0"/>
        <w:autoSpaceDN w:val="0"/>
        <w:adjustRightInd w:val="0"/>
        <w:spacing w:after="0" w:line="240" w:lineRule="auto"/>
        <w:rPr>
          <w:rFonts w:asciiTheme="minorHAnsi" w:hAnsiTheme="minorHAnsi" w:cstheme="minorHAnsi"/>
          <w:sz w:val="24"/>
          <w:szCs w:val="24"/>
        </w:rPr>
      </w:pPr>
      <w:r w:rsidRPr="000004E7">
        <w:rPr>
          <w:rFonts w:asciiTheme="minorHAnsi" w:hAnsiTheme="minorHAnsi" w:cstheme="minorHAnsi"/>
          <w:sz w:val="24"/>
          <w:szCs w:val="24"/>
        </w:rPr>
        <w:t xml:space="preserve">This </w:t>
      </w:r>
      <w:r w:rsidR="00061EAB" w:rsidRPr="000004E7">
        <w:rPr>
          <w:rFonts w:asciiTheme="minorHAnsi" w:hAnsiTheme="minorHAnsi" w:cstheme="minorHAnsi"/>
          <w:sz w:val="24"/>
          <w:szCs w:val="24"/>
        </w:rPr>
        <w:t>13F rule change w</w:t>
      </w:r>
      <w:r w:rsidRPr="000004E7">
        <w:rPr>
          <w:rFonts w:asciiTheme="minorHAnsi" w:hAnsiTheme="minorHAnsi" w:cstheme="minorHAnsi"/>
          <w:sz w:val="24"/>
          <w:szCs w:val="24"/>
        </w:rPr>
        <w:t>ould deter private companies from going public or prompt them to list overseas</w:t>
      </w:r>
      <w:r w:rsidR="00061EAB" w:rsidRPr="000004E7">
        <w:rPr>
          <w:rFonts w:asciiTheme="minorHAnsi" w:hAnsiTheme="minorHAnsi" w:cstheme="minorHAnsi"/>
          <w:sz w:val="24"/>
          <w:szCs w:val="24"/>
        </w:rPr>
        <w:t xml:space="preserve">. The </w:t>
      </w:r>
      <w:r w:rsidRPr="000004E7">
        <w:rPr>
          <w:rFonts w:asciiTheme="minorHAnsi" w:hAnsiTheme="minorHAnsi" w:cstheme="minorHAnsi"/>
          <w:sz w:val="24"/>
          <w:szCs w:val="24"/>
        </w:rPr>
        <w:t xml:space="preserve">U.K., Germany, </w:t>
      </w:r>
      <w:r w:rsidR="00061EAB" w:rsidRPr="000004E7">
        <w:rPr>
          <w:rFonts w:asciiTheme="minorHAnsi" w:hAnsiTheme="minorHAnsi" w:cstheme="minorHAnsi"/>
          <w:sz w:val="24"/>
          <w:szCs w:val="24"/>
        </w:rPr>
        <w:t xml:space="preserve">and </w:t>
      </w:r>
      <w:r w:rsidRPr="000004E7">
        <w:rPr>
          <w:rFonts w:asciiTheme="minorHAnsi" w:hAnsiTheme="minorHAnsi" w:cstheme="minorHAnsi"/>
          <w:sz w:val="24"/>
          <w:szCs w:val="24"/>
        </w:rPr>
        <w:t>Australia</w:t>
      </w:r>
      <w:r w:rsidR="00061EAB" w:rsidRPr="000004E7">
        <w:rPr>
          <w:rFonts w:asciiTheme="minorHAnsi" w:hAnsiTheme="minorHAnsi" w:cstheme="minorHAnsi"/>
          <w:sz w:val="24"/>
          <w:szCs w:val="24"/>
        </w:rPr>
        <w:t xml:space="preserve"> all provide far greater transparency to issuers that wish to learn the identity of their investors. </w:t>
      </w:r>
      <w:r w:rsidRPr="000004E7">
        <w:rPr>
          <w:rFonts w:asciiTheme="minorHAnsi" w:hAnsiTheme="minorHAnsi" w:cstheme="minorHAnsi"/>
          <w:sz w:val="24"/>
          <w:szCs w:val="24"/>
        </w:rPr>
        <w:t xml:space="preserve"> </w:t>
      </w:r>
    </w:p>
    <w:p w14:paraId="4CF6A8F6" w14:textId="6716439A" w:rsidR="00706CA3" w:rsidRPr="000004E7" w:rsidRDefault="00061EAB" w:rsidP="00061EAB">
      <w:pPr>
        <w:pStyle w:val="ListParagraph"/>
        <w:widowControl w:val="0"/>
        <w:numPr>
          <w:ilvl w:val="0"/>
          <w:numId w:val="1"/>
        </w:numPr>
        <w:autoSpaceDE w:val="0"/>
        <w:autoSpaceDN w:val="0"/>
        <w:adjustRightInd w:val="0"/>
        <w:spacing w:after="0" w:line="240" w:lineRule="auto"/>
        <w:rPr>
          <w:rFonts w:asciiTheme="minorHAnsi" w:hAnsiTheme="minorHAnsi" w:cstheme="minorHAnsi"/>
          <w:b/>
          <w:bCs/>
          <w:i/>
          <w:iCs/>
          <w:sz w:val="24"/>
          <w:szCs w:val="24"/>
        </w:rPr>
      </w:pPr>
      <w:r w:rsidRPr="000004E7">
        <w:rPr>
          <w:rFonts w:asciiTheme="minorHAnsi" w:hAnsiTheme="minorHAnsi" w:cstheme="minorHAnsi"/>
          <w:sz w:val="24"/>
          <w:szCs w:val="24"/>
        </w:rPr>
        <w:t xml:space="preserve">The SEC’s estimate of cost savings ($15,000 to 30,000 a year) for investment managers would be minimal for hedge funds and other asset managers </w:t>
      </w:r>
      <w:r w:rsidR="00A76119" w:rsidRPr="000004E7">
        <w:rPr>
          <w:rFonts w:asciiTheme="minorHAnsi" w:hAnsiTheme="minorHAnsi" w:cstheme="minorHAnsi"/>
          <w:sz w:val="24"/>
          <w:szCs w:val="24"/>
        </w:rPr>
        <w:t>who</w:t>
      </w:r>
      <w:r w:rsidRPr="000004E7">
        <w:rPr>
          <w:rFonts w:asciiTheme="minorHAnsi" w:hAnsiTheme="minorHAnsi" w:cstheme="minorHAnsi"/>
          <w:sz w:val="24"/>
          <w:szCs w:val="24"/>
        </w:rPr>
        <w:t xml:space="preserve"> oversee more </w:t>
      </w:r>
      <w:r w:rsidR="00706CA3" w:rsidRPr="000004E7">
        <w:rPr>
          <w:rFonts w:asciiTheme="minorHAnsi" w:hAnsiTheme="minorHAnsi" w:cstheme="minorHAnsi"/>
          <w:sz w:val="24"/>
          <w:szCs w:val="24"/>
        </w:rPr>
        <w:t xml:space="preserve">than </w:t>
      </w:r>
      <w:r w:rsidRPr="000004E7">
        <w:rPr>
          <w:rFonts w:asciiTheme="minorHAnsi" w:hAnsiTheme="minorHAnsi" w:cstheme="minorHAnsi"/>
          <w:sz w:val="24"/>
          <w:szCs w:val="24"/>
        </w:rPr>
        <w:t>$</w:t>
      </w:r>
      <w:r w:rsidR="00A76119" w:rsidRPr="000004E7">
        <w:rPr>
          <w:rFonts w:asciiTheme="minorHAnsi" w:hAnsiTheme="minorHAnsi" w:cstheme="minorHAnsi"/>
          <w:sz w:val="24"/>
          <w:szCs w:val="24"/>
        </w:rPr>
        <w:t>450</w:t>
      </w:r>
      <w:r w:rsidRPr="000004E7">
        <w:rPr>
          <w:rFonts w:asciiTheme="minorHAnsi" w:hAnsiTheme="minorHAnsi" w:cstheme="minorHAnsi"/>
          <w:sz w:val="24"/>
          <w:szCs w:val="24"/>
        </w:rPr>
        <w:t xml:space="preserve"> </w:t>
      </w:r>
      <w:r w:rsidR="00A76119" w:rsidRPr="000004E7">
        <w:rPr>
          <w:rFonts w:asciiTheme="minorHAnsi" w:hAnsiTheme="minorHAnsi" w:cstheme="minorHAnsi"/>
          <w:sz w:val="24"/>
          <w:szCs w:val="24"/>
        </w:rPr>
        <w:t>m</w:t>
      </w:r>
      <w:r w:rsidRPr="000004E7">
        <w:rPr>
          <w:rFonts w:asciiTheme="minorHAnsi" w:hAnsiTheme="minorHAnsi" w:cstheme="minorHAnsi"/>
          <w:sz w:val="24"/>
          <w:szCs w:val="24"/>
        </w:rPr>
        <w:t xml:space="preserve">illion in equities. </w:t>
      </w:r>
    </w:p>
    <w:p w14:paraId="32200A21" w14:textId="086CB209" w:rsidR="00061EAB" w:rsidRPr="00706CA3" w:rsidRDefault="00061EAB" w:rsidP="00706CA3">
      <w:pPr>
        <w:pStyle w:val="ListParagraph"/>
        <w:widowControl w:val="0"/>
        <w:autoSpaceDE w:val="0"/>
        <w:autoSpaceDN w:val="0"/>
        <w:adjustRightInd w:val="0"/>
        <w:spacing w:after="0" w:line="240" w:lineRule="auto"/>
        <w:rPr>
          <w:rFonts w:asciiTheme="minorHAnsi" w:hAnsiTheme="minorHAnsi" w:cstheme="minorHAnsi"/>
          <w:b/>
          <w:bCs/>
          <w:i/>
          <w:iCs/>
          <w:color w:val="0B333C"/>
          <w:sz w:val="24"/>
          <w:szCs w:val="24"/>
        </w:rPr>
      </w:pPr>
      <w:r w:rsidRPr="00061EAB">
        <w:rPr>
          <w:rFonts w:asciiTheme="minorHAnsi" w:hAnsiTheme="minorHAnsi" w:cstheme="minorHAnsi"/>
          <w:color w:val="0B333C"/>
          <w:sz w:val="24"/>
          <w:szCs w:val="24"/>
        </w:rPr>
        <w:lastRenderedPageBreak/>
        <w:t xml:space="preserve"> </w:t>
      </w:r>
    </w:p>
    <w:p w14:paraId="44597309" w14:textId="6DEA196F" w:rsidR="000004E7" w:rsidRPr="00C41DCD" w:rsidRDefault="00031197" w:rsidP="000004E7">
      <w:pPr>
        <w:widowControl w:val="0"/>
        <w:autoSpaceDE w:val="0"/>
        <w:autoSpaceDN w:val="0"/>
        <w:adjustRightInd w:val="0"/>
        <w:spacing w:after="0" w:line="240" w:lineRule="auto"/>
        <w:rPr>
          <w:rFonts w:asciiTheme="minorHAnsi" w:hAnsiTheme="minorHAnsi" w:cstheme="minorHAnsi"/>
          <w:b/>
          <w:bCs/>
          <w:i/>
          <w:iCs/>
          <w:color w:val="0B333C"/>
          <w:sz w:val="24"/>
          <w:szCs w:val="24"/>
        </w:rPr>
      </w:pPr>
      <w:r>
        <w:rPr>
          <w:rFonts w:asciiTheme="minorHAnsi" w:hAnsiTheme="minorHAnsi" w:cstheme="minorHAnsi"/>
          <w:b/>
          <w:bCs/>
          <w:i/>
          <w:iCs/>
          <w:color w:val="0B333C"/>
          <w:sz w:val="24"/>
          <w:szCs w:val="24"/>
        </w:rPr>
        <w:t xml:space="preserve">In addition to </w:t>
      </w:r>
      <w:r w:rsidR="000004E7" w:rsidRPr="00C41DCD">
        <w:rPr>
          <w:rFonts w:asciiTheme="minorHAnsi" w:hAnsiTheme="minorHAnsi" w:cstheme="minorHAnsi"/>
          <w:b/>
          <w:bCs/>
          <w:i/>
          <w:iCs/>
          <w:color w:val="0B333C"/>
          <w:sz w:val="24"/>
          <w:szCs w:val="24"/>
        </w:rPr>
        <w:t xml:space="preserve">NIRI, who else opposes the SEC’s proposal? </w:t>
      </w:r>
    </w:p>
    <w:p w14:paraId="369EF4B7" w14:textId="77777777" w:rsidR="000004E7" w:rsidRDefault="000004E7" w:rsidP="000004E7">
      <w:pPr>
        <w:widowControl w:val="0"/>
        <w:autoSpaceDE w:val="0"/>
        <w:autoSpaceDN w:val="0"/>
        <w:adjustRightInd w:val="0"/>
        <w:spacing w:after="0" w:line="240" w:lineRule="auto"/>
        <w:rPr>
          <w:rFonts w:asciiTheme="minorHAnsi" w:hAnsiTheme="minorHAnsi" w:cstheme="minorHAnsi"/>
          <w:color w:val="0B333C"/>
          <w:sz w:val="24"/>
          <w:szCs w:val="24"/>
        </w:rPr>
      </w:pPr>
    </w:p>
    <w:p w14:paraId="430330FD" w14:textId="6350C6DF" w:rsidR="000004E7" w:rsidRPr="000004E7" w:rsidRDefault="000004E7" w:rsidP="000004E7">
      <w:pPr>
        <w:widowControl w:val="0"/>
        <w:autoSpaceDE w:val="0"/>
        <w:autoSpaceDN w:val="0"/>
        <w:adjustRightInd w:val="0"/>
        <w:spacing w:after="0" w:line="240" w:lineRule="auto"/>
        <w:rPr>
          <w:rFonts w:asciiTheme="minorHAnsi" w:hAnsiTheme="minorHAnsi" w:cstheme="minorHAnsi"/>
          <w:color w:val="0B333C"/>
          <w:sz w:val="24"/>
          <w:szCs w:val="24"/>
        </w:rPr>
      </w:pPr>
      <w:r>
        <w:rPr>
          <w:rFonts w:asciiTheme="minorHAnsi" w:hAnsiTheme="minorHAnsi" w:cstheme="minorHAnsi"/>
          <w:color w:val="0B333C"/>
          <w:sz w:val="24"/>
          <w:szCs w:val="24"/>
        </w:rPr>
        <w:t>SEC Commissioner Lee e</w:t>
      </w:r>
      <w:r w:rsidR="006455F3">
        <w:rPr>
          <w:rFonts w:asciiTheme="minorHAnsi" w:hAnsiTheme="minorHAnsi" w:cstheme="minorHAnsi"/>
          <w:color w:val="0B333C"/>
          <w:sz w:val="24"/>
          <w:szCs w:val="24"/>
        </w:rPr>
        <w:t>xpressed</w:t>
      </w:r>
      <w:r>
        <w:rPr>
          <w:rFonts w:asciiTheme="minorHAnsi" w:hAnsiTheme="minorHAnsi" w:cstheme="minorHAnsi"/>
          <w:color w:val="0B333C"/>
          <w:sz w:val="24"/>
          <w:szCs w:val="24"/>
        </w:rPr>
        <w:t xml:space="preserve"> </w:t>
      </w:r>
      <w:hyperlink r:id="rId10" w:history="1">
        <w:r w:rsidRPr="00C41DCD">
          <w:rPr>
            <w:rStyle w:val="Hyperlink"/>
            <w:rFonts w:asciiTheme="minorHAnsi" w:hAnsiTheme="minorHAnsi" w:cstheme="minorHAnsi"/>
            <w:sz w:val="24"/>
            <w:szCs w:val="24"/>
          </w:rPr>
          <w:t>strenuous opposition</w:t>
        </w:r>
      </w:hyperlink>
      <w:r>
        <w:rPr>
          <w:rFonts w:asciiTheme="minorHAnsi" w:hAnsiTheme="minorHAnsi" w:cstheme="minorHAnsi"/>
          <w:color w:val="0B333C"/>
          <w:sz w:val="24"/>
          <w:szCs w:val="24"/>
        </w:rPr>
        <w:t xml:space="preserve"> to this proposal and cited NIRI’s arguments for reform. The SEC already has received hundreds of comments from retail investors who object to this increase in the 13F threshold.  According to news reports, the New York City Comptroller, who is influential on corporate governance matters, opposes the SEC’s proposal.  Well-regarded corporate lawyers from </w:t>
      </w:r>
      <w:hyperlink r:id="rId11" w:history="1">
        <w:r w:rsidRPr="00C41DCD">
          <w:rPr>
            <w:rStyle w:val="Hyperlink"/>
            <w:rFonts w:asciiTheme="minorHAnsi" w:hAnsiTheme="minorHAnsi" w:cstheme="minorHAnsi"/>
            <w:sz w:val="24"/>
            <w:szCs w:val="24"/>
          </w:rPr>
          <w:t>Wachtell, Lipton, Rosen &amp; Katz</w:t>
        </w:r>
      </w:hyperlink>
      <w:r>
        <w:rPr>
          <w:rFonts w:asciiTheme="minorHAnsi" w:hAnsiTheme="minorHAnsi" w:cstheme="minorHAnsi"/>
          <w:color w:val="0B333C"/>
          <w:sz w:val="24"/>
          <w:szCs w:val="24"/>
        </w:rPr>
        <w:t xml:space="preserve"> and </w:t>
      </w:r>
      <w:hyperlink r:id="rId12" w:history="1">
        <w:r w:rsidRPr="00C41DCD">
          <w:rPr>
            <w:rStyle w:val="Hyperlink"/>
            <w:rFonts w:asciiTheme="minorHAnsi" w:hAnsiTheme="minorHAnsi" w:cstheme="minorHAnsi"/>
            <w:sz w:val="24"/>
            <w:szCs w:val="24"/>
          </w:rPr>
          <w:t>Gibson Dunn &amp; Crutcher</w:t>
        </w:r>
      </w:hyperlink>
      <w:r>
        <w:rPr>
          <w:rFonts w:asciiTheme="minorHAnsi" w:hAnsiTheme="minorHAnsi" w:cstheme="minorHAnsi"/>
          <w:color w:val="0B333C"/>
          <w:sz w:val="24"/>
          <w:szCs w:val="24"/>
        </w:rPr>
        <w:t xml:space="preserve"> have posted blog posts that question the SEC’s rationale for this rulemaking.  Even </w:t>
      </w:r>
      <w:hyperlink r:id="rId13" w:history="1">
        <w:r w:rsidRPr="00091F54">
          <w:rPr>
            <w:rStyle w:val="Hyperlink"/>
            <w:rFonts w:asciiTheme="minorHAnsi" w:hAnsiTheme="minorHAnsi" w:cstheme="minorHAnsi"/>
            <w:sz w:val="24"/>
            <w:szCs w:val="24"/>
          </w:rPr>
          <w:t>Jim Cramer</w:t>
        </w:r>
      </w:hyperlink>
      <w:r>
        <w:rPr>
          <w:rFonts w:asciiTheme="minorHAnsi" w:hAnsiTheme="minorHAnsi" w:cstheme="minorHAnsi"/>
          <w:color w:val="0B333C"/>
          <w:sz w:val="24"/>
          <w:szCs w:val="24"/>
        </w:rPr>
        <w:t xml:space="preserve">, host of CNBC’s “Mad Money” program, has publicly opposed the SEC’s proposal.  </w:t>
      </w:r>
      <w:r>
        <w:rPr>
          <w:rFonts w:asciiTheme="minorHAnsi" w:hAnsiTheme="minorHAnsi" w:cstheme="minorHAnsi"/>
          <w:color w:val="0B333C"/>
          <w:sz w:val="24"/>
          <w:szCs w:val="24"/>
        </w:rPr>
        <w:br/>
      </w:r>
    </w:p>
    <w:p w14:paraId="4518B92C" w14:textId="31F80C7C" w:rsidR="00F0415A" w:rsidRPr="000004E7" w:rsidRDefault="00F0415A" w:rsidP="000004E7">
      <w:pPr>
        <w:rPr>
          <w:rFonts w:asciiTheme="minorHAnsi" w:hAnsiTheme="minorHAnsi" w:cstheme="minorHAnsi"/>
          <w:b/>
          <w:bCs/>
          <w:i/>
          <w:iCs/>
          <w:color w:val="0B333C"/>
          <w:sz w:val="24"/>
          <w:szCs w:val="24"/>
        </w:rPr>
      </w:pPr>
      <w:r w:rsidRPr="00707294">
        <w:rPr>
          <w:rFonts w:asciiTheme="minorHAnsi" w:hAnsiTheme="minorHAnsi" w:cstheme="minorHAnsi"/>
          <w:b/>
          <w:bCs/>
          <w:i/>
          <w:iCs/>
          <w:color w:val="0B333C"/>
          <w:sz w:val="24"/>
          <w:szCs w:val="24"/>
        </w:rPr>
        <w:t>With th</w:t>
      </w:r>
      <w:r w:rsidR="00161151">
        <w:rPr>
          <w:rFonts w:asciiTheme="minorHAnsi" w:hAnsiTheme="minorHAnsi" w:cstheme="minorHAnsi"/>
          <w:b/>
          <w:bCs/>
          <w:i/>
          <w:iCs/>
          <w:color w:val="0B333C"/>
          <w:sz w:val="24"/>
          <w:szCs w:val="24"/>
        </w:rPr>
        <w:t>e SEC’s</w:t>
      </w:r>
      <w:r w:rsidRPr="00707294">
        <w:rPr>
          <w:rFonts w:asciiTheme="minorHAnsi" w:hAnsiTheme="minorHAnsi" w:cstheme="minorHAnsi"/>
          <w:b/>
          <w:bCs/>
          <w:i/>
          <w:iCs/>
          <w:color w:val="0B333C"/>
          <w:sz w:val="24"/>
          <w:szCs w:val="24"/>
        </w:rPr>
        <w:t xml:space="preserve"> </w:t>
      </w:r>
      <w:r w:rsidR="00161151">
        <w:rPr>
          <w:rFonts w:asciiTheme="minorHAnsi" w:hAnsiTheme="minorHAnsi" w:cstheme="minorHAnsi"/>
          <w:b/>
          <w:bCs/>
          <w:i/>
          <w:iCs/>
          <w:color w:val="0B333C"/>
          <w:sz w:val="24"/>
          <w:szCs w:val="24"/>
        </w:rPr>
        <w:t xml:space="preserve">13F </w:t>
      </w:r>
      <w:r w:rsidRPr="00707294">
        <w:rPr>
          <w:rFonts w:asciiTheme="minorHAnsi" w:hAnsiTheme="minorHAnsi" w:cstheme="minorHAnsi"/>
          <w:b/>
          <w:bCs/>
          <w:i/>
          <w:iCs/>
          <w:color w:val="0B333C"/>
          <w:sz w:val="24"/>
          <w:szCs w:val="24"/>
        </w:rPr>
        <w:t xml:space="preserve">proposal coming of the blue, and clearly generating so much pushback, why do we think it was even proposed like this? </w:t>
      </w:r>
      <w:r w:rsidR="00A90A16" w:rsidRPr="00707294">
        <w:rPr>
          <w:rFonts w:asciiTheme="minorHAnsi" w:hAnsiTheme="minorHAnsi" w:cstheme="minorHAnsi"/>
          <w:b/>
          <w:bCs/>
          <w:i/>
          <w:iCs/>
          <w:color w:val="0B333C"/>
          <w:sz w:val="24"/>
          <w:szCs w:val="24"/>
        </w:rPr>
        <w:t>What is the general consensus as to WHY that the SEC proposed this rule and the way in which the SEC diverged with normal process? Is it just lobbying by the hedge funds and the political influence they wield through donations?</w:t>
      </w:r>
      <w:r w:rsidR="00CB78C1">
        <w:rPr>
          <w:rStyle w:val="FootnoteReference"/>
          <w:rFonts w:asciiTheme="minorHAnsi" w:hAnsiTheme="minorHAnsi" w:cstheme="minorHAnsi"/>
          <w:b/>
          <w:bCs/>
          <w:i/>
          <w:iCs/>
          <w:color w:val="0B333C"/>
          <w:sz w:val="24"/>
          <w:szCs w:val="24"/>
        </w:rPr>
        <w:footnoteReference w:id="1"/>
      </w:r>
    </w:p>
    <w:p w14:paraId="55A387E5" w14:textId="7415061D" w:rsidR="00F0415A" w:rsidRPr="00707294" w:rsidRDefault="00F0415A" w:rsidP="00F0415A">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t xml:space="preserve">The origins of this proposal are unclear, as this rulemaking did not emerge </w:t>
      </w:r>
      <w:r w:rsidR="00A90A16" w:rsidRPr="00707294">
        <w:rPr>
          <w:rFonts w:asciiTheme="minorHAnsi" w:hAnsiTheme="minorHAnsi" w:cstheme="minorHAnsi"/>
          <w:color w:val="0B333C"/>
          <w:sz w:val="24"/>
          <w:szCs w:val="24"/>
        </w:rPr>
        <w:t>through the normal regulatory channels at the SEC.</w:t>
      </w:r>
      <w:r w:rsidRPr="00707294">
        <w:rPr>
          <w:rFonts w:asciiTheme="minorHAnsi" w:hAnsiTheme="minorHAnsi" w:cstheme="minorHAnsi"/>
          <w:color w:val="0B333C"/>
          <w:sz w:val="24"/>
          <w:szCs w:val="24"/>
        </w:rPr>
        <w:t xml:space="preserve"> </w:t>
      </w:r>
      <w:r w:rsidR="00A90A16" w:rsidRPr="00707294">
        <w:rPr>
          <w:rFonts w:asciiTheme="minorHAnsi" w:hAnsiTheme="minorHAnsi" w:cstheme="minorHAnsi"/>
          <w:color w:val="0B333C"/>
          <w:sz w:val="24"/>
          <w:szCs w:val="24"/>
        </w:rPr>
        <w:t xml:space="preserve">There were no roundtables held on this topic, although NIRI has repeatedly asked the </w:t>
      </w:r>
      <w:r w:rsidR="00F944E3" w:rsidRPr="00707294">
        <w:rPr>
          <w:rFonts w:asciiTheme="minorHAnsi" w:hAnsiTheme="minorHAnsi" w:cstheme="minorHAnsi"/>
          <w:color w:val="0B333C"/>
          <w:sz w:val="24"/>
          <w:szCs w:val="24"/>
        </w:rPr>
        <w:t>Commission</w:t>
      </w:r>
      <w:r w:rsidR="00A90A16" w:rsidRPr="00707294">
        <w:rPr>
          <w:rFonts w:asciiTheme="minorHAnsi" w:hAnsiTheme="minorHAnsi" w:cstheme="minorHAnsi"/>
          <w:color w:val="0B333C"/>
          <w:sz w:val="24"/>
          <w:szCs w:val="24"/>
        </w:rPr>
        <w:t xml:space="preserve"> to hold a roundtable so investors and issuers could share their views on equity ownership disclosure</w:t>
      </w:r>
      <w:r w:rsidR="00F266A8">
        <w:rPr>
          <w:rFonts w:asciiTheme="minorHAnsi" w:hAnsiTheme="minorHAnsi" w:cstheme="minorHAnsi"/>
          <w:color w:val="0B333C"/>
          <w:sz w:val="24"/>
          <w:szCs w:val="24"/>
        </w:rPr>
        <w:t xml:space="preserve">, </w:t>
      </w:r>
      <w:r w:rsidR="004C71B4" w:rsidRPr="00707294">
        <w:rPr>
          <w:rFonts w:asciiTheme="minorHAnsi" w:hAnsiTheme="minorHAnsi" w:cstheme="minorHAnsi"/>
          <w:color w:val="0B333C"/>
          <w:sz w:val="24"/>
          <w:szCs w:val="24"/>
        </w:rPr>
        <w:t>13D</w:t>
      </w:r>
      <w:r w:rsidR="00F266A8">
        <w:rPr>
          <w:rFonts w:asciiTheme="minorHAnsi" w:hAnsiTheme="minorHAnsi" w:cstheme="minorHAnsi"/>
          <w:color w:val="0B333C"/>
          <w:sz w:val="24"/>
          <w:szCs w:val="24"/>
        </w:rPr>
        <w:t>,</w:t>
      </w:r>
      <w:r w:rsidR="004C71B4" w:rsidRPr="00707294">
        <w:rPr>
          <w:rFonts w:asciiTheme="minorHAnsi" w:hAnsiTheme="minorHAnsi" w:cstheme="minorHAnsi"/>
          <w:color w:val="0B333C"/>
          <w:sz w:val="24"/>
          <w:szCs w:val="24"/>
        </w:rPr>
        <w:t xml:space="preserve"> and 13F</w:t>
      </w:r>
      <w:r w:rsidR="00A90A16" w:rsidRPr="00707294">
        <w:rPr>
          <w:rFonts w:asciiTheme="minorHAnsi" w:hAnsiTheme="minorHAnsi" w:cstheme="minorHAnsi"/>
          <w:color w:val="0B333C"/>
          <w:sz w:val="24"/>
          <w:szCs w:val="24"/>
        </w:rPr>
        <w:t xml:space="preserve">. </w:t>
      </w:r>
      <w:r w:rsidR="00F266A8">
        <w:rPr>
          <w:rFonts w:asciiTheme="minorHAnsi" w:hAnsiTheme="minorHAnsi" w:cstheme="minorHAnsi"/>
          <w:color w:val="0B333C"/>
          <w:sz w:val="24"/>
          <w:szCs w:val="24"/>
        </w:rPr>
        <w:t xml:space="preserve"> </w:t>
      </w:r>
      <w:r w:rsidR="00A90A16" w:rsidRPr="00707294">
        <w:rPr>
          <w:rFonts w:asciiTheme="minorHAnsi" w:hAnsiTheme="minorHAnsi" w:cstheme="minorHAnsi"/>
          <w:color w:val="0B333C"/>
          <w:sz w:val="24"/>
          <w:szCs w:val="24"/>
        </w:rPr>
        <w:t>N</w:t>
      </w:r>
      <w:r w:rsidRPr="00707294">
        <w:rPr>
          <w:rFonts w:asciiTheme="minorHAnsi" w:hAnsiTheme="minorHAnsi" w:cstheme="minorHAnsi"/>
          <w:color w:val="0B333C"/>
          <w:sz w:val="24"/>
          <w:szCs w:val="24"/>
        </w:rPr>
        <w:t xml:space="preserve">either the </w:t>
      </w:r>
      <w:r w:rsidR="00A90A16" w:rsidRPr="00707294">
        <w:rPr>
          <w:rFonts w:asciiTheme="minorHAnsi" w:hAnsiTheme="minorHAnsi" w:cstheme="minorHAnsi"/>
          <w:color w:val="0B333C"/>
          <w:sz w:val="24"/>
          <w:szCs w:val="24"/>
        </w:rPr>
        <w:t xml:space="preserve">SEC’s </w:t>
      </w:r>
      <w:r w:rsidRPr="00707294">
        <w:rPr>
          <w:rFonts w:asciiTheme="minorHAnsi" w:hAnsiTheme="minorHAnsi" w:cstheme="minorHAnsi"/>
          <w:color w:val="0B333C"/>
          <w:sz w:val="24"/>
          <w:szCs w:val="24"/>
        </w:rPr>
        <w:t xml:space="preserve">Investor Advisory Committee </w:t>
      </w:r>
      <w:r w:rsidR="00A90A16" w:rsidRPr="00707294">
        <w:rPr>
          <w:rFonts w:asciiTheme="minorHAnsi" w:hAnsiTheme="minorHAnsi" w:cstheme="minorHAnsi"/>
          <w:color w:val="0B333C"/>
          <w:sz w:val="24"/>
          <w:szCs w:val="24"/>
        </w:rPr>
        <w:t>n</w:t>
      </w:r>
      <w:r w:rsidRPr="00707294">
        <w:rPr>
          <w:rFonts w:asciiTheme="minorHAnsi" w:hAnsiTheme="minorHAnsi" w:cstheme="minorHAnsi"/>
          <w:color w:val="0B333C"/>
          <w:sz w:val="24"/>
          <w:szCs w:val="24"/>
        </w:rPr>
        <w:t xml:space="preserve">or the Asset Management </w:t>
      </w:r>
      <w:r w:rsidR="00A90A16" w:rsidRPr="00707294">
        <w:rPr>
          <w:rFonts w:asciiTheme="minorHAnsi" w:hAnsiTheme="minorHAnsi" w:cstheme="minorHAnsi"/>
          <w:color w:val="0B333C"/>
          <w:sz w:val="24"/>
          <w:szCs w:val="24"/>
        </w:rPr>
        <w:t xml:space="preserve">Advisory </w:t>
      </w:r>
      <w:r w:rsidRPr="00707294">
        <w:rPr>
          <w:rFonts w:asciiTheme="minorHAnsi" w:hAnsiTheme="minorHAnsi" w:cstheme="minorHAnsi"/>
          <w:color w:val="0B333C"/>
          <w:sz w:val="24"/>
          <w:szCs w:val="24"/>
        </w:rPr>
        <w:t>Committee</w:t>
      </w:r>
      <w:r w:rsidR="00A90A16" w:rsidRPr="00707294">
        <w:rPr>
          <w:rFonts w:asciiTheme="minorHAnsi" w:hAnsiTheme="minorHAnsi" w:cstheme="minorHAnsi"/>
          <w:color w:val="0B333C"/>
          <w:sz w:val="24"/>
          <w:szCs w:val="24"/>
        </w:rPr>
        <w:t xml:space="preserve"> </w:t>
      </w:r>
      <w:r w:rsidR="004C71B4" w:rsidRPr="00707294">
        <w:rPr>
          <w:rFonts w:asciiTheme="minorHAnsi" w:hAnsiTheme="minorHAnsi" w:cstheme="minorHAnsi"/>
          <w:color w:val="0B333C"/>
          <w:sz w:val="24"/>
          <w:szCs w:val="24"/>
        </w:rPr>
        <w:t>discussed</w:t>
      </w:r>
      <w:r w:rsidR="00A90A16" w:rsidRPr="00707294">
        <w:rPr>
          <w:rFonts w:asciiTheme="minorHAnsi" w:hAnsiTheme="minorHAnsi" w:cstheme="minorHAnsi"/>
          <w:color w:val="0B333C"/>
          <w:sz w:val="24"/>
          <w:szCs w:val="24"/>
        </w:rPr>
        <w:t xml:space="preserve"> this proposal </w:t>
      </w:r>
      <w:r w:rsidR="00F944E3" w:rsidRPr="00707294">
        <w:rPr>
          <w:rFonts w:asciiTheme="minorHAnsi" w:hAnsiTheme="minorHAnsi" w:cstheme="minorHAnsi"/>
          <w:color w:val="0B333C"/>
          <w:sz w:val="24"/>
          <w:szCs w:val="24"/>
        </w:rPr>
        <w:t>during</w:t>
      </w:r>
      <w:r w:rsidR="004C71B4" w:rsidRPr="00707294">
        <w:rPr>
          <w:rFonts w:asciiTheme="minorHAnsi" w:hAnsiTheme="minorHAnsi" w:cstheme="minorHAnsi"/>
          <w:color w:val="0B333C"/>
          <w:sz w:val="24"/>
          <w:szCs w:val="24"/>
        </w:rPr>
        <w:t xml:space="preserve"> </w:t>
      </w:r>
      <w:r w:rsidR="00F944E3" w:rsidRPr="00707294">
        <w:rPr>
          <w:rFonts w:asciiTheme="minorHAnsi" w:hAnsiTheme="minorHAnsi" w:cstheme="minorHAnsi"/>
          <w:color w:val="0B333C"/>
          <w:sz w:val="24"/>
          <w:szCs w:val="24"/>
        </w:rPr>
        <w:t xml:space="preserve">an </w:t>
      </w:r>
      <w:r w:rsidR="004C71B4" w:rsidRPr="00707294">
        <w:rPr>
          <w:rFonts w:asciiTheme="minorHAnsi" w:hAnsiTheme="minorHAnsi" w:cstheme="minorHAnsi"/>
          <w:color w:val="0B333C"/>
          <w:sz w:val="24"/>
          <w:szCs w:val="24"/>
        </w:rPr>
        <w:t xml:space="preserve">open meeting </w:t>
      </w:r>
      <w:r w:rsidR="00A90A16" w:rsidRPr="00707294">
        <w:rPr>
          <w:rFonts w:asciiTheme="minorHAnsi" w:hAnsiTheme="minorHAnsi" w:cstheme="minorHAnsi"/>
          <w:color w:val="0B333C"/>
          <w:sz w:val="24"/>
          <w:szCs w:val="24"/>
        </w:rPr>
        <w:t>before it was proposed</w:t>
      </w:r>
      <w:r w:rsidRPr="00707294">
        <w:rPr>
          <w:rFonts w:asciiTheme="minorHAnsi" w:hAnsiTheme="minorHAnsi" w:cstheme="minorHAnsi"/>
          <w:color w:val="0B333C"/>
          <w:sz w:val="24"/>
          <w:szCs w:val="24"/>
        </w:rPr>
        <w:t xml:space="preserve">. </w:t>
      </w:r>
      <w:r w:rsidR="00F266A8">
        <w:rPr>
          <w:rFonts w:asciiTheme="minorHAnsi" w:hAnsiTheme="minorHAnsi" w:cstheme="minorHAnsi"/>
          <w:color w:val="0B333C"/>
          <w:sz w:val="24"/>
          <w:szCs w:val="24"/>
        </w:rPr>
        <w:t xml:space="preserve"> </w:t>
      </w:r>
      <w:r w:rsidRPr="00707294">
        <w:rPr>
          <w:rFonts w:asciiTheme="minorHAnsi" w:hAnsiTheme="minorHAnsi" w:cstheme="minorHAnsi"/>
          <w:color w:val="0B333C"/>
          <w:sz w:val="24"/>
          <w:szCs w:val="24"/>
        </w:rPr>
        <w:t xml:space="preserve">It </w:t>
      </w:r>
      <w:r w:rsidR="00AF0E77">
        <w:rPr>
          <w:rFonts w:asciiTheme="minorHAnsi" w:hAnsiTheme="minorHAnsi" w:cstheme="minorHAnsi"/>
          <w:color w:val="0B333C"/>
          <w:sz w:val="24"/>
          <w:szCs w:val="24"/>
        </w:rPr>
        <w:t>seems logical</w:t>
      </w:r>
      <w:r w:rsidRPr="00707294">
        <w:rPr>
          <w:rFonts w:asciiTheme="minorHAnsi" w:hAnsiTheme="minorHAnsi" w:cstheme="minorHAnsi"/>
          <w:color w:val="0B333C"/>
          <w:sz w:val="24"/>
          <w:szCs w:val="24"/>
        </w:rPr>
        <w:t xml:space="preserve"> that the </w:t>
      </w:r>
      <w:r w:rsidR="00A90A16" w:rsidRPr="00707294">
        <w:rPr>
          <w:rFonts w:asciiTheme="minorHAnsi" w:hAnsiTheme="minorHAnsi" w:cstheme="minorHAnsi"/>
          <w:color w:val="0B333C"/>
          <w:sz w:val="24"/>
          <w:szCs w:val="24"/>
        </w:rPr>
        <w:t xml:space="preserve">hedge fund industry lobbied </w:t>
      </w:r>
      <w:r w:rsidR="00F266A8">
        <w:rPr>
          <w:rFonts w:asciiTheme="minorHAnsi" w:hAnsiTheme="minorHAnsi" w:cstheme="minorHAnsi"/>
          <w:color w:val="0B333C"/>
          <w:sz w:val="24"/>
          <w:szCs w:val="24"/>
        </w:rPr>
        <w:t xml:space="preserve">behind the scenes </w:t>
      </w:r>
      <w:r w:rsidR="00A90A16" w:rsidRPr="00707294">
        <w:rPr>
          <w:rFonts w:asciiTheme="minorHAnsi" w:hAnsiTheme="minorHAnsi" w:cstheme="minorHAnsi"/>
          <w:color w:val="0B333C"/>
          <w:sz w:val="24"/>
          <w:szCs w:val="24"/>
        </w:rPr>
        <w:t xml:space="preserve">for this </w:t>
      </w:r>
      <w:r w:rsidR="00F266A8">
        <w:rPr>
          <w:rFonts w:asciiTheme="minorHAnsi" w:hAnsiTheme="minorHAnsi" w:cstheme="minorHAnsi"/>
          <w:color w:val="0B333C"/>
          <w:sz w:val="24"/>
          <w:szCs w:val="24"/>
        </w:rPr>
        <w:t xml:space="preserve">proposed </w:t>
      </w:r>
      <w:r w:rsidR="00A90A16" w:rsidRPr="00707294">
        <w:rPr>
          <w:rFonts w:asciiTheme="minorHAnsi" w:hAnsiTheme="minorHAnsi" w:cstheme="minorHAnsi"/>
          <w:color w:val="0B333C"/>
          <w:sz w:val="24"/>
          <w:szCs w:val="24"/>
        </w:rPr>
        <w:t xml:space="preserve">rule, as </w:t>
      </w:r>
      <w:r w:rsidR="00AF0E77">
        <w:rPr>
          <w:rFonts w:asciiTheme="minorHAnsi" w:hAnsiTheme="minorHAnsi" w:cstheme="minorHAnsi"/>
          <w:color w:val="0B333C"/>
          <w:sz w:val="24"/>
          <w:szCs w:val="24"/>
        </w:rPr>
        <w:t xml:space="preserve">asset managers </w:t>
      </w:r>
      <w:r w:rsidR="00F266A8">
        <w:rPr>
          <w:rFonts w:asciiTheme="minorHAnsi" w:hAnsiTheme="minorHAnsi" w:cstheme="minorHAnsi"/>
          <w:color w:val="0B333C"/>
          <w:sz w:val="24"/>
          <w:szCs w:val="24"/>
        </w:rPr>
        <w:t>under the $3.5</w:t>
      </w:r>
      <w:r w:rsidR="00091F54">
        <w:rPr>
          <w:rFonts w:asciiTheme="minorHAnsi" w:hAnsiTheme="minorHAnsi" w:cstheme="minorHAnsi"/>
          <w:color w:val="0B333C"/>
          <w:sz w:val="24"/>
          <w:szCs w:val="24"/>
        </w:rPr>
        <w:t xml:space="preserve"> billion</w:t>
      </w:r>
      <w:r w:rsidR="00F266A8">
        <w:rPr>
          <w:rFonts w:asciiTheme="minorHAnsi" w:hAnsiTheme="minorHAnsi" w:cstheme="minorHAnsi"/>
          <w:color w:val="0B333C"/>
          <w:sz w:val="24"/>
          <w:szCs w:val="24"/>
        </w:rPr>
        <w:t xml:space="preserve"> threshold </w:t>
      </w:r>
      <w:r w:rsidR="00A90A16" w:rsidRPr="00707294">
        <w:rPr>
          <w:rFonts w:asciiTheme="minorHAnsi" w:hAnsiTheme="minorHAnsi" w:cstheme="minorHAnsi"/>
          <w:color w:val="0B333C"/>
          <w:sz w:val="24"/>
          <w:szCs w:val="24"/>
        </w:rPr>
        <w:t>would be the primary beneficiaries</w:t>
      </w:r>
      <w:r w:rsidR="00F266A8">
        <w:rPr>
          <w:rFonts w:asciiTheme="minorHAnsi" w:hAnsiTheme="minorHAnsi" w:cstheme="minorHAnsi"/>
          <w:color w:val="0B333C"/>
          <w:sz w:val="24"/>
          <w:szCs w:val="24"/>
        </w:rPr>
        <w:t xml:space="preserve"> from reducing transparency</w:t>
      </w:r>
      <w:r w:rsidR="00A90A16" w:rsidRPr="00707294">
        <w:rPr>
          <w:rFonts w:asciiTheme="minorHAnsi" w:hAnsiTheme="minorHAnsi" w:cstheme="minorHAnsi"/>
          <w:color w:val="0B333C"/>
          <w:sz w:val="24"/>
          <w:szCs w:val="24"/>
        </w:rPr>
        <w:t xml:space="preserve">. </w:t>
      </w:r>
    </w:p>
    <w:p w14:paraId="2821BA7A" w14:textId="30FBB55C" w:rsidR="00A90A16" w:rsidRPr="00707294" w:rsidRDefault="00A90A16" w:rsidP="00F0415A">
      <w:pPr>
        <w:widowControl w:val="0"/>
        <w:autoSpaceDE w:val="0"/>
        <w:autoSpaceDN w:val="0"/>
        <w:adjustRightInd w:val="0"/>
        <w:spacing w:after="0" w:line="240" w:lineRule="auto"/>
        <w:rPr>
          <w:rFonts w:asciiTheme="minorHAnsi" w:hAnsiTheme="minorHAnsi" w:cstheme="minorHAnsi"/>
          <w:color w:val="0B333C"/>
          <w:sz w:val="24"/>
          <w:szCs w:val="24"/>
        </w:rPr>
      </w:pPr>
    </w:p>
    <w:p w14:paraId="4369587F" w14:textId="4B747712" w:rsidR="00A90A16" w:rsidRDefault="00AF0E77" w:rsidP="00F0415A">
      <w:pPr>
        <w:widowControl w:val="0"/>
        <w:autoSpaceDE w:val="0"/>
        <w:autoSpaceDN w:val="0"/>
        <w:adjustRightInd w:val="0"/>
        <w:spacing w:after="0" w:line="240" w:lineRule="auto"/>
        <w:rPr>
          <w:rFonts w:asciiTheme="minorHAnsi" w:hAnsiTheme="minorHAnsi" w:cstheme="minorHAnsi"/>
          <w:color w:val="0B333C"/>
          <w:sz w:val="24"/>
          <w:szCs w:val="24"/>
        </w:rPr>
      </w:pPr>
      <w:r>
        <w:rPr>
          <w:rFonts w:asciiTheme="minorHAnsi" w:hAnsiTheme="minorHAnsi" w:cstheme="minorHAnsi"/>
          <w:color w:val="0B333C"/>
          <w:sz w:val="24"/>
          <w:szCs w:val="24"/>
        </w:rPr>
        <w:t xml:space="preserve">Many </w:t>
      </w:r>
      <w:r w:rsidR="00A90A16" w:rsidRPr="00707294">
        <w:rPr>
          <w:rFonts w:asciiTheme="minorHAnsi" w:hAnsiTheme="minorHAnsi" w:cstheme="minorHAnsi"/>
          <w:color w:val="0B333C"/>
          <w:sz w:val="24"/>
          <w:szCs w:val="24"/>
        </w:rPr>
        <w:t>hedge funds are prolific political donors</w:t>
      </w:r>
      <w:r w:rsidR="00D61911" w:rsidRPr="00707294">
        <w:rPr>
          <w:rFonts w:asciiTheme="minorHAnsi" w:hAnsiTheme="minorHAnsi" w:cstheme="minorHAnsi"/>
          <w:color w:val="0B333C"/>
          <w:sz w:val="24"/>
          <w:szCs w:val="24"/>
        </w:rPr>
        <w:t xml:space="preserve"> to both major parties</w:t>
      </w:r>
      <w:r w:rsidR="00A90A16" w:rsidRPr="00707294">
        <w:rPr>
          <w:rFonts w:asciiTheme="minorHAnsi" w:hAnsiTheme="minorHAnsi" w:cstheme="minorHAnsi"/>
          <w:color w:val="0B333C"/>
          <w:sz w:val="24"/>
          <w:szCs w:val="24"/>
        </w:rPr>
        <w:t xml:space="preserve">, spending </w:t>
      </w:r>
      <w:r w:rsidR="00C826DB">
        <w:rPr>
          <w:rFonts w:asciiTheme="minorHAnsi" w:hAnsiTheme="minorHAnsi" w:cstheme="minorHAnsi"/>
          <w:color w:val="0B333C"/>
          <w:sz w:val="24"/>
          <w:szCs w:val="24"/>
        </w:rPr>
        <w:t xml:space="preserve">as much as </w:t>
      </w:r>
      <w:r w:rsidR="00A90A16" w:rsidRPr="00707294">
        <w:rPr>
          <w:rFonts w:asciiTheme="minorHAnsi" w:hAnsiTheme="minorHAnsi" w:cstheme="minorHAnsi"/>
          <w:color w:val="0B333C"/>
          <w:sz w:val="24"/>
          <w:szCs w:val="24"/>
        </w:rPr>
        <w:t xml:space="preserve">$240 million on </w:t>
      </w:r>
      <w:r w:rsidR="00F266A8">
        <w:rPr>
          <w:rFonts w:asciiTheme="minorHAnsi" w:hAnsiTheme="minorHAnsi" w:cstheme="minorHAnsi"/>
          <w:color w:val="0B333C"/>
          <w:sz w:val="24"/>
          <w:szCs w:val="24"/>
        </w:rPr>
        <w:t xml:space="preserve">campaign </w:t>
      </w:r>
      <w:r w:rsidR="00A90A16" w:rsidRPr="00707294">
        <w:rPr>
          <w:rFonts w:asciiTheme="minorHAnsi" w:hAnsiTheme="minorHAnsi" w:cstheme="minorHAnsi"/>
          <w:color w:val="0B333C"/>
          <w:sz w:val="24"/>
          <w:szCs w:val="24"/>
        </w:rPr>
        <w:t xml:space="preserve">donations and </w:t>
      </w:r>
      <w:r w:rsidR="004C71B4" w:rsidRPr="00707294">
        <w:rPr>
          <w:rFonts w:asciiTheme="minorHAnsi" w:hAnsiTheme="minorHAnsi" w:cstheme="minorHAnsi"/>
          <w:color w:val="0B333C"/>
          <w:sz w:val="24"/>
          <w:szCs w:val="24"/>
        </w:rPr>
        <w:t xml:space="preserve">other </w:t>
      </w:r>
      <w:r w:rsidR="00A90A16" w:rsidRPr="00707294">
        <w:rPr>
          <w:rFonts w:asciiTheme="minorHAnsi" w:hAnsiTheme="minorHAnsi" w:cstheme="minorHAnsi"/>
          <w:color w:val="0B333C"/>
          <w:sz w:val="24"/>
          <w:szCs w:val="24"/>
        </w:rPr>
        <w:t xml:space="preserve">political activity during the 2016 </w:t>
      </w:r>
      <w:r w:rsidR="004C71B4" w:rsidRPr="00707294">
        <w:rPr>
          <w:rFonts w:asciiTheme="minorHAnsi" w:hAnsiTheme="minorHAnsi" w:cstheme="minorHAnsi"/>
          <w:color w:val="0B333C"/>
          <w:sz w:val="24"/>
          <w:szCs w:val="24"/>
        </w:rPr>
        <w:t xml:space="preserve">presidential </w:t>
      </w:r>
      <w:r w:rsidR="00A90A16" w:rsidRPr="00707294">
        <w:rPr>
          <w:rFonts w:asciiTheme="minorHAnsi" w:hAnsiTheme="minorHAnsi" w:cstheme="minorHAnsi"/>
          <w:color w:val="0B333C"/>
          <w:sz w:val="24"/>
          <w:szCs w:val="24"/>
        </w:rPr>
        <w:t xml:space="preserve">election cycle. </w:t>
      </w:r>
      <w:r w:rsidR="002D02BF" w:rsidRPr="00707294">
        <w:rPr>
          <w:rFonts w:asciiTheme="minorHAnsi" w:hAnsiTheme="minorHAnsi" w:cstheme="minorHAnsi"/>
          <w:color w:val="0B333C"/>
          <w:sz w:val="24"/>
          <w:szCs w:val="24"/>
        </w:rPr>
        <w:t xml:space="preserve">We know that </w:t>
      </w:r>
      <w:r w:rsidR="00F266A8">
        <w:rPr>
          <w:rFonts w:asciiTheme="minorHAnsi" w:hAnsiTheme="minorHAnsi" w:cstheme="minorHAnsi"/>
          <w:color w:val="0B333C"/>
          <w:sz w:val="24"/>
          <w:szCs w:val="24"/>
        </w:rPr>
        <w:t xml:space="preserve">the </w:t>
      </w:r>
      <w:r w:rsidR="002D02BF" w:rsidRPr="00707294">
        <w:rPr>
          <w:rFonts w:asciiTheme="minorHAnsi" w:hAnsiTheme="minorHAnsi" w:cstheme="minorHAnsi"/>
          <w:color w:val="0B333C"/>
          <w:sz w:val="24"/>
          <w:szCs w:val="24"/>
        </w:rPr>
        <w:t>hedge fund</w:t>
      </w:r>
      <w:r w:rsidR="00D61911" w:rsidRPr="00707294">
        <w:rPr>
          <w:rFonts w:asciiTheme="minorHAnsi" w:hAnsiTheme="minorHAnsi" w:cstheme="minorHAnsi"/>
          <w:color w:val="0B333C"/>
          <w:sz w:val="24"/>
          <w:szCs w:val="24"/>
        </w:rPr>
        <w:t xml:space="preserve"> industry </w:t>
      </w:r>
      <w:r w:rsidR="002D02BF" w:rsidRPr="00707294">
        <w:rPr>
          <w:rFonts w:asciiTheme="minorHAnsi" w:hAnsiTheme="minorHAnsi" w:cstheme="minorHAnsi"/>
          <w:color w:val="0B333C"/>
          <w:sz w:val="24"/>
          <w:szCs w:val="24"/>
        </w:rPr>
        <w:t>aggressively lobbied the White House to kill the SEC’s proposed proxy advisor rule</w:t>
      </w:r>
      <w:r>
        <w:rPr>
          <w:rFonts w:asciiTheme="minorHAnsi" w:hAnsiTheme="minorHAnsi" w:cstheme="minorHAnsi"/>
          <w:color w:val="0B333C"/>
          <w:sz w:val="24"/>
          <w:szCs w:val="24"/>
        </w:rPr>
        <w:t xml:space="preserve"> but </w:t>
      </w:r>
      <w:r w:rsidR="004C71B4" w:rsidRPr="00707294">
        <w:rPr>
          <w:rFonts w:asciiTheme="minorHAnsi" w:hAnsiTheme="minorHAnsi" w:cstheme="minorHAnsi"/>
          <w:color w:val="0B333C"/>
          <w:sz w:val="24"/>
          <w:szCs w:val="24"/>
        </w:rPr>
        <w:t>w</w:t>
      </w:r>
      <w:r w:rsidR="00D61911" w:rsidRPr="00707294">
        <w:rPr>
          <w:rFonts w:asciiTheme="minorHAnsi" w:hAnsiTheme="minorHAnsi" w:cstheme="minorHAnsi"/>
          <w:color w:val="0B333C"/>
          <w:sz w:val="24"/>
          <w:szCs w:val="24"/>
        </w:rPr>
        <w:t>ere</w:t>
      </w:r>
      <w:r w:rsidR="004C71B4" w:rsidRPr="00707294">
        <w:rPr>
          <w:rFonts w:asciiTheme="minorHAnsi" w:hAnsiTheme="minorHAnsi" w:cstheme="minorHAnsi"/>
          <w:color w:val="0B333C"/>
          <w:sz w:val="24"/>
          <w:szCs w:val="24"/>
        </w:rPr>
        <w:t xml:space="preserve"> not successful as </w:t>
      </w:r>
      <w:r w:rsidR="002D02BF" w:rsidRPr="00707294">
        <w:rPr>
          <w:rFonts w:asciiTheme="minorHAnsi" w:hAnsiTheme="minorHAnsi" w:cstheme="minorHAnsi"/>
          <w:color w:val="0B333C"/>
          <w:sz w:val="24"/>
          <w:szCs w:val="24"/>
        </w:rPr>
        <w:t>the SEC approved a modified rule</w:t>
      </w:r>
      <w:r w:rsidR="00D61911" w:rsidRPr="00707294">
        <w:rPr>
          <w:rFonts w:asciiTheme="minorHAnsi" w:hAnsiTheme="minorHAnsi" w:cstheme="minorHAnsi"/>
          <w:color w:val="0B333C"/>
          <w:sz w:val="24"/>
          <w:szCs w:val="24"/>
        </w:rPr>
        <w:t xml:space="preserve"> on proxy advisors</w:t>
      </w:r>
      <w:r w:rsidR="002D02BF" w:rsidRPr="00707294">
        <w:rPr>
          <w:rFonts w:asciiTheme="minorHAnsi" w:hAnsiTheme="minorHAnsi" w:cstheme="minorHAnsi"/>
          <w:color w:val="0B333C"/>
          <w:sz w:val="24"/>
          <w:szCs w:val="24"/>
        </w:rPr>
        <w:t xml:space="preserve"> </w:t>
      </w:r>
      <w:r w:rsidR="00C41DCD">
        <w:rPr>
          <w:rFonts w:asciiTheme="minorHAnsi" w:hAnsiTheme="minorHAnsi" w:cstheme="minorHAnsi"/>
          <w:color w:val="0B333C"/>
          <w:sz w:val="24"/>
          <w:szCs w:val="24"/>
        </w:rPr>
        <w:t>on July 22</w:t>
      </w:r>
      <w:r w:rsidR="002D02BF" w:rsidRPr="00707294">
        <w:rPr>
          <w:rFonts w:asciiTheme="minorHAnsi" w:hAnsiTheme="minorHAnsi" w:cstheme="minorHAnsi"/>
          <w:color w:val="0B333C"/>
          <w:sz w:val="24"/>
          <w:szCs w:val="24"/>
        </w:rPr>
        <w:t xml:space="preserve">. This 13F rulemaking </w:t>
      </w:r>
      <w:r w:rsidR="00D61911" w:rsidRPr="00707294">
        <w:rPr>
          <w:rFonts w:asciiTheme="minorHAnsi" w:hAnsiTheme="minorHAnsi" w:cstheme="minorHAnsi"/>
          <w:color w:val="0B333C"/>
          <w:sz w:val="24"/>
          <w:szCs w:val="24"/>
        </w:rPr>
        <w:t>may be</w:t>
      </w:r>
      <w:r w:rsidR="002D02BF" w:rsidRPr="00707294">
        <w:rPr>
          <w:rFonts w:asciiTheme="minorHAnsi" w:hAnsiTheme="minorHAnsi" w:cstheme="minorHAnsi"/>
          <w:color w:val="0B333C"/>
          <w:sz w:val="24"/>
          <w:szCs w:val="24"/>
        </w:rPr>
        <w:t xml:space="preserve"> </w:t>
      </w:r>
      <w:r>
        <w:rPr>
          <w:rFonts w:asciiTheme="minorHAnsi" w:hAnsiTheme="minorHAnsi" w:cstheme="minorHAnsi"/>
          <w:color w:val="0B333C"/>
          <w:sz w:val="24"/>
          <w:szCs w:val="24"/>
        </w:rPr>
        <w:t xml:space="preserve">an </w:t>
      </w:r>
      <w:r w:rsidR="002D02BF" w:rsidRPr="00707294">
        <w:rPr>
          <w:rFonts w:asciiTheme="minorHAnsi" w:hAnsiTheme="minorHAnsi" w:cstheme="minorHAnsi"/>
          <w:color w:val="0B333C"/>
          <w:sz w:val="24"/>
          <w:szCs w:val="24"/>
        </w:rPr>
        <w:t>attempt by the SEC to appease</w:t>
      </w:r>
      <w:r>
        <w:rPr>
          <w:rFonts w:asciiTheme="minorHAnsi" w:hAnsiTheme="minorHAnsi" w:cstheme="minorHAnsi"/>
          <w:color w:val="0B333C"/>
          <w:sz w:val="24"/>
          <w:szCs w:val="24"/>
        </w:rPr>
        <w:t xml:space="preserve"> </w:t>
      </w:r>
      <w:r w:rsidR="002D02BF" w:rsidRPr="00707294">
        <w:rPr>
          <w:rFonts w:asciiTheme="minorHAnsi" w:hAnsiTheme="minorHAnsi" w:cstheme="minorHAnsi"/>
          <w:color w:val="0B333C"/>
          <w:sz w:val="24"/>
          <w:szCs w:val="24"/>
        </w:rPr>
        <w:t xml:space="preserve">hedge funds that </w:t>
      </w:r>
      <w:r w:rsidR="00D61911" w:rsidRPr="00707294">
        <w:rPr>
          <w:rFonts w:asciiTheme="minorHAnsi" w:hAnsiTheme="minorHAnsi" w:cstheme="minorHAnsi"/>
          <w:color w:val="0B333C"/>
          <w:sz w:val="24"/>
          <w:szCs w:val="24"/>
        </w:rPr>
        <w:t>were</w:t>
      </w:r>
      <w:r>
        <w:rPr>
          <w:rFonts w:asciiTheme="minorHAnsi" w:hAnsiTheme="minorHAnsi" w:cstheme="minorHAnsi"/>
          <w:color w:val="0B333C"/>
          <w:sz w:val="24"/>
          <w:szCs w:val="24"/>
        </w:rPr>
        <w:t xml:space="preserve"> upset</w:t>
      </w:r>
      <w:r w:rsidR="002D02BF" w:rsidRPr="00707294">
        <w:rPr>
          <w:rFonts w:asciiTheme="minorHAnsi" w:hAnsiTheme="minorHAnsi" w:cstheme="minorHAnsi"/>
          <w:color w:val="0B333C"/>
          <w:sz w:val="24"/>
          <w:szCs w:val="24"/>
        </w:rPr>
        <w:t xml:space="preserve"> </w:t>
      </w:r>
      <w:r>
        <w:rPr>
          <w:rFonts w:asciiTheme="minorHAnsi" w:hAnsiTheme="minorHAnsi" w:cstheme="minorHAnsi"/>
          <w:color w:val="0B333C"/>
          <w:sz w:val="24"/>
          <w:szCs w:val="24"/>
        </w:rPr>
        <w:t xml:space="preserve">with </w:t>
      </w:r>
      <w:r w:rsidR="002D02BF" w:rsidRPr="00707294">
        <w:rPr>
          <w:rFonts w:asciiTheme="minorHAnsi" w:hAnsiTheme="minorHAnsi" w:cstheme="minorHAnsi"/>
          <w:color w:val="0B333C"/>
          <w:sz w:val="24"/>
          <w:szCs w:val="24"/>
        </w:rPr>
        <w:t xml:space="preserve">the proxy advisor rulemaking.   </w:t>
      </w:r>
    </w:p>
    <w:p w14:paraId="59771B8D" w14:textId="77777777" w:rsidR="00F0415A" w:rsidRPr="00707294" w:rsidRDefault="00F0415A" w:rsidP="00F0415A">
      <w:pPr>
        <w:widowControl w:val="0"/>
        <w:autoSpaceDE w:val="0"/>
        <w:autoSpaceDN w:val="0"/>
        <w:adjustRightInd w:val="0"/>
        <w:spacing w:after="0" w:line="240" w:lineRule="auto"/>
        <w:rPr>
          <w:rFonts w:asciiTheme="minorHAnsi" w:hAnsiTheme="minorHAnsi" w:cstheme="minorHAnsi"/>
          <w:color w:val="0B333C"/>
          <w:sz w:val="24"/>
          <w:szCs w:val="24"/>
        </w:rPr>
      </w:pPr>
    </w:p>
    <w:p w14:paraId="2BB9847C" w14:textId="5E92B351" w:rsidR="00F0415A" w:rsidRPr="00707294" w:rsidRDefault="00F0415A" w:rsidP="00F0415A">
      <w:pPr>
        <w:widowControl w:val="0"/>
        <w:autoSpaceDE w:val="0"/>
        <w:autoSpaceDN w:val="0"/>
        <w:adjustRightInd w:val="0"/>
        <w:spacing w:after="0" w:line="240" w:lineRule="auto"/>
        <w:rPr>
          <w:rFonts w:asciiTheme="minorHAnsi" w:hAnsiTheme="minorHAnsi" w:cstheme="minorHAnsi"/>
          <w:b/>
          <w:bCs/>
          <w:i/>
          <w:iCs/>
          <w:color w:val="0B333C"/>
          <w:sz w:val="24"/>
          <w:szCs w:val="24"/>
        </w:rPr>
      </w:pPr>
      <w:r w:rsidRPr="00707294">
        <w:rPr>
          <w:rFonts w:asciiTheme="minorHAnsi" w:hAnsiTheme="minorHAnsi" w:cstheme="minorHAnsi"/>
          <w:b/>
          <w:bCs/>
          <w:i/>
          <w:iCs/>
          <w:color w:val="0B333C"/>
          <w:sz w:val="24"/>
          <w:szCs w:val="24"/>
        </w:rPr>
        <w:t xml:space="preserve">Does </w:t>
      </w:r>
      <w:r w:rsidR="00183B9C" w:rsidRPr="00707294">
        <w:rPr>
          <w:rFonts w:asciiTheme="minorHAnsi" w:hAnsiTheme="minorHAnsi" w:cstheme="minorHAnsi"/>
          <w:b/>
          <w:bCs/>
          <w:i/>
          <w:iCs/>
          <w:color w:val="0B333C"/>
          <w:sz w:val="24"/>
          <w:szCs w:val="24"/>
        </w:rPr>
        <w:t>this rule</w:t>
      </w:r>
      <w:r w:rsidRPr="00707294">
        <w:rPr>
          <w:rFonts w:asciiTheme="minorHAnsi" w:hAnsiTheme="minorHAnsi" w:cstheme="minorHAnsi"/>
          <w:b/>
          <w:bCs/>
          <w:i/>
          <w:iCs/>
          <w:color w:val="0B333C"/>
          <w:sz w:val="24"/>
          <w:szCs w:val="24"/>
        </w:rPr>
        <w:t xml:space="preserve"> have a real chance of passing?  How often are rule proposals changed or otherwise withdrawn</w:t>
      </w:r>
      <w:r w:rsidR="00D61911" w:rsidRPr="00707294">
        <w:rPr>
          <w:rFonts w:asciiTheme="minorHAnsi" w:hAnsiTheme="minorHAnsi" w:cstheme="minorHAnsi"/>
          <w:b/>
          <w:bCs/>
          <w:i/>
          <w:iCs/>
          <w:color w:val="0B333C"/>
          <w:sz w:val="24"/>
          <w:szCs w:val="24"/>
        </w:rPr>
        <w:t xml:space="preserve">? </w:t>
      </w:r>
      <w:r w:rsidRPr="00707294">
        <w:rPr>
          <w:rFonts w:asciiTheme="minorHAnsi" w:hAnsiTheme="minorHAnsi" w:cstheme="minorHAnsi"/>
          <w:b/>
          <w:bCs/>
          <w:i/>
          <w:iCs/>
          <w:color w:val="0B333C"/>
          <w:sz w:val="24"/>
          <w:szCs w:val="24"/>
        </w:rPr>
        <w:t xml:space="preserve">In other words, what is the likelihood of success? </w:t>
      </w:r>
    </w:p>
    <w:p w14:paraId="4ACEA803" w14:textId="75104C02" w:rsidR="00A90A16" w:rsidRPr="00707294" w:rsidRDefault="00A90A16" w:rsidP="00F0415A">
      <w:pPr>
        <w:widowControl w:val="0"/>
        <w:autoSpaceDE w:val="0"/>
        <w:autoSpaceDN w:val="0"/>
        <w:adjustRightInd w:val="0"/>
        <w:spacing w:after="0" w:line="240" w:lineRule="auto"/>
        <w:rPr>
          <w:rFonts w:asciiTheme="minorHAnsi" w:hAnsiTheme="minorHAnsi" w:cstheme="minorHAnsi"/>
          <w:color w:val="0B333C"/>
          <w:sz w:val="24"/>
          <w:szCs w:val="24"/>
        </w:rPr>
      </w:pPr>
    </w:p>
    <w:p w14:paraId="0D40EF87" w14:textId="1237E837" w:rsidR="00A90A16" w:rsidRPr="00707294" w:rsidRDefault="00A90A16" w:rsidP="00F0415A">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t xml:space="preserve">Most SEC rules that are proposed eventually pass in some modified form, although some recent rules have stalled after introduction, such as </w:t>
      </w:r>
      <w:r w:rsidR="004C71B4" w:rsidRPr="00707294">
        <w:rPr>
          <w:rFonts w:asciiTheme="minorHAnsi" w:hAnsiTheme="minorHAnsi" w:cstheme="minorHAnsi"/>
          <w:color w:val="0B333C"/>
          <w:sz w:val="24"/>
          <w:szCs w:val="24"/>
        </w:rPr>
        <w:t xml:space="preserve">the </w:t>
      </w:r>
      <w:r w:rsidRPr="00707294">
        <w:rPr>
          <w:rFonts w:asciiTheme="minorHAnsi" w:hAnsiTheme="minorHAnsi" w:cstheme="minorHAnsi"/>
          <w:color w:val="0B333C"/>
          <w:sz w:val="24"/>
          <w:szCs w:val="24"/>
        </w:rPr>
        <w:t xml:space="preserve">universal proxy ballot rule that was proposed in </w:t>
      </w:r>
      <w:r w:rsidR="004C71B4" w:rsidRPr="00707294">
        <w:rPr>
          <w:rFonts w:asciiTheme="minorHAnsi" w:hAnsiTheme="minorHAnsi" w:cstheme="minorHAnsi"/>
          <w:color w:val="0B333C"/>
          <w:sz w:val="24"/>
          <w:szCs w:val="24"/>
        </w:rPr>
        <w:t xml:space="preserve">late </w:t>
      </w:r>
      <w:r w:rsidRPr="00707294">
        <w:rPr>
          <w:rFonts w:asciiTheme="minorHAnsi" w:hAnsiTheme="minorHAnsi" w:cstheme="minorHAnsi"/>
          <w:color w:val="0B333C"/>
          <w:sz w:val="24"/>
          <w:szCs w:val="24"/>
        </w:rPr>
        <w:t>2016. In 1997, the SEC proposed to raise the resubmission thresholds for shareholder proposals. That rule was abandoned amid intense opposition from governance activists.</w:t>
      </w:r>
      <w:r w:rsidR="00C826DB">
        <w:rPr>
          <w:rFonts w:asciiTheme="minorHAnsi" w:hAnsiTheme="minorHAnsi" w:cstheme="minorHAnsi"/>
          <w:color w:val="0B333C"/>
          <w:sz w:val="24"/>
          <w:szCs w:val="24"/>
        </w:rPr>
        <w:t xml:space="preserve">  In 2010, the SEC attempted to reform the use of 12b-1 fees charged by the mutual fund industry.  </w:t>
      </w:r>
      <w:r w:rsidR="00C826DB">
        <w:rPr>
          <w:rFonts w:asciiTheme="minorHAnsi" w:hAnsiTheme="minorHAnsi" w:cstheme="minorHAnsi"/>
          <w:color w:val="0B333C"/>
          <w:sz w:val="24"/>
          <w:szCs w:val="24"/>
        </w:rPr>
        <w:lastRenderedPageBreak/>
        <w:t>After strenuous o</w:t>
      </w:r>
      <w:r w:rsidR="00742264">
        <w:rPr>
          <w:rFonts w:asciiTheme="minorHAnsi" w:hAnsiTheme="minorHAnsi" w:cstheme="minorHAnsi"/>
          <w:color w:val="0B333C"/>
          <w:sz w:val="24"/>
          <w:szCs w:val="24"/>
        </w:rPr>
        <w:t xml:space="preserve">bjections </w:t>
      </w:r>
      <w:r w:rsidR="00C826DB">
        <w:rPr>
          <w:rFonts w:asciiTheme="minorHAnsi" w:hAnsiTheme="minorHAnsi" w:cstheme="minorHAnsi"/>
          <w:color w:val="0B333C"/>
          <w:sz w:val="24"/>
          <w:szCs w:val="24"/>
        </w:rPr>
        <w:t>from Wall Street, the proposal was dropped.</w:t>
      </w:r>
      <w:r w:rsidRPr="00707294">
        <w:rPr>
          <w:rFonts w:asciiTheme="minorHAnsi" w:hAnsiTheme="minorHAnsi" w:cstheme="minorHAnsi"/>
          <w:color w:val="0B333C"/>
          <w:sz w:val="24"/>
          <w:szCs w:val="24"/>
        </w:rPr>
        <w:t xml:space="preserve"> </w:t>
      </w:r>
    </w:p>
    <w:p w14:paraId="0D6FB9D3" w14:textId="77777777" w:rsidR="002D02BF" w:rsidRPr="00707294" w:rsidRDefault="002D02BF" w:rsidP="00F0415A">
      <w:pPr>
        <w:widowControl w:val="0"/>
        <w:autoSpaceDE w:val="0"/>
        <w:autoSpaceDN w:val="0"/>
        <w:adjustRightInd w:val="0"/>
        <w:spacing w:after="0" w:line="240" w:lineRule="auto"/>
        <w:rPr>
          <w:rFonts w:asciiTheme="minorHAnsi" w:hAnsiTheme="minorHAnsi" w:cstheme="minorHAnsi"/>
          <w:color w:val="0B333C"/>
          <w:sz w:val="24"/>
          <w:szCs w:val="24"/>
        </w:rPr>
      </w:pPr>
    </w:p>
    <w:p w14:paraId="0725FB33" w14:textId="16D33BCE" w:rsidR="00F0415A" w:rsidRPr="00707294" w:rsidRDefault="002D02BF" w:rsidP="00F0415A">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t>In other cases, the SEC has approved final rules that were later struck down by federal court</w:t>
      </w:r>
      <w:r w:rsidR="00F266A8">
        <w:rPr>
          <w:rFonts w:asciiTheme="minorHAnsi" w:hAnsiTheme="minorHAnsi" w:cstheme="minorHAnsi"/>
          <w:color w:val="0B333C"/>
          <w:sz w:val="24"/>
          <w:szCs w:val="24"/>
        </w:rPr>
        <w:t>s</w:t>
      </w:r>
      <w:r w:rsidRPr="00707294">
        <w:rPr>
          <w:rFonts w:asciiTheme="minorHAnsi" w:hAnsiTheme="minorHAnsi" w:cstheme="minorHAnsi"/>
          <w:color w:val="0B333C"/>
          <w:sz w:val="24"/>
          <w:szCs w:val="24"/>
        </w:rPr>
        <w:t xml:space="preserve">. Over the past 15 years, </w:t>
      </w:r>
      <w:r w:rsidR="00D61911" w:rsidRPr="00707294">
        <w:rPr>
          <w:rFonts w:asciiTheme="minorHAnsi" w:hAnsiTheme="minorHAnsi" w:cstheme="minorHAnsi"/>
          <w:color w:val="0B333C"/>
          <w:sz w:val="24"/>
          <w:szCs w:val="24"/>
        </w:rPr>
        <w:t xml:space="preserve">federal </w:t>
      </w:r>
      <w:r w:rsidRPr="00707294">
        <w:rPr>
          <w:rFonts w:asciiTheme="minorHAnsi" w:hAnsiTheme="minorHAnsi" w:cstheme="minorHAnsi"/>
          <w:color w:val="0B333C"/>
          <w:sz w:val="24"/>
          <w:szCs w:val="24"/>
        </w:rPr>
        <w:t xml:space="preserve">courts have struck down </w:t>
      </w:r>
      <w:r w:rsidR="00D61911" w:rsidRPr="00707294">
        <w:rPr>
          <w:rFonts w:asciiTheme="minorHAnsi" w:hAnsiTheme="minorHAnsi" w:cstheme="minorHAnsi"/>
          <w:color w:val="0B333C"/>
          <w:sz w:val="24"/>
          <w:szCs w:val="24"/>
        </w:rPr>
        <w:t xml:space="preserve">SEC </w:t>
      </w:r>
      <w:r w:rsidRPr="00707294">
        <w:rPr>
          <w:rFonts w:asciiTheme="minorHAnsi" w:hAnsiTheme="minorHAnsi" w:cstheme="minorHAnsi"/>
          <w:color w:val="0B333C"/>
          <w:sz w:val="24"/>
          <w:szCs w:val="24"/>
        </w:rPr>
        <w:t xml:space="preserve">rules relating to proxy access, resource extraction payment disclosure, and mutual fund director independence. </w:t>
      </w:r>
      <w:r w:rsidR="00AF5018" w:rsidRPr="00707294">
        <w:rPr>
          <w:rFonts w:asciiTheme="minorHAnsi" w:hAnsiTheme="minorHAnsi" w:cstheme="minorHAnsi"/>
          <w:color w:val="0B333C"/>
          <w:sz w:val="24"/>
          <w:szCs w:val="24"/>
        </w:rPr>
        <w:t>Earlier this year, a federal appeals court</w:t>
      </w:r>
      <w:r w:rsidR="00183B9C" w:rsidRPr="00707294">
        <w:rPr>
          <w:rFonts w:asciiTheme="minorHAnsi" w:hAnsiTheme="minorHAnsi" w:cstheme="minorHAnsi"/>
          <w:color w:val="0B333C"/>
          <w:sz w:val="24"/>
          <w:szCs w:val="24"/>
        </w:rPr>
        <w:t xml:space="preserve"> </w:t>
      </w:r>
      <w:r w:rsidR="00AF5018" w:rsidRPr="00707294">
        <w:rPr>
          <w:rFonts w:asciiTheme="minorHAnsi" w:hAnsiTheme="minorHAnsi" w:cstheme="minorHAnsi"/>
          <w:color w:val="0B333C"/>
          <w:sz w:val="24"/>
          <w:szCs w:val="24"/>
        </w:rPr>
        <w:t xml:space="preserve">blocked the SEC from implementing a transaction fee pilot program after NYSE and Nasdaq </w:t>
      </w:r>
      <w:r w:rsidR="00183B9C" w:rsidRPr="00707294">
        <w:rPr>
          <w:rFonts w:asciiTheme="minorHAnsi" w:hAnsiTheme="minorHAnsi" w:cstheme="minorHAnsi"/>
          <w:color w:val="0B333C"/>
          <w:sz w:val="24"/>
          <w:szCs w:val="24"/>
        </w:rPr>
        <w:t xml:space="preserve">filed suit. </w:t>
      </w:r>
      <w:r w:rsidR="00AF5018" w:rsidRPr="00707294">
        <w:rPr>
          <w:rFonts w:asciiTheme="minorHAnsi" w:hAnsiTheme="minorHAnsi" w:cstheme="minorHAnsi"/>
          <w:color w:val="0B333C"/>
          <w:sz w:val="24"/>
          <w:szCs w:val="24"/>
        </w:rPr>
        <w:t xml:space="preserve"> </w:t>
      </w:r>
    </w:p>
    <w:p w14:paraId="7F08519B" w14:textId="7D2F911B" w:rsidR="00F944E3" w:rsidRPr="00707294" w:rsidRDefault="00F944E3" w:rsidP="00F0415A">
      <w:pPr>
        <w:widowControl w:val="0"/>
        <w:autoSpaceDE w:val="0"/>
        <w:autoSpaceDN w:val="0"/>
        <w:adjustRightInd w:val="0"/>
        <w:spacing w:after="0" w:line="240" w:lineRule="auto"/>
        <w:rPr>
          <w:rFonts w:asciiTheme="minorHAnsi" w:hAnsiTheme="minorHAnsi" w:cstheme="minorHAnsi"/>
          <w:color w:val="0B333C"/>
          <w:sz w:val="24"/>
          <w:szCs w:val="24"/>
        </w:rPr>
      </w:pPr>
    </w:p>
    <w:p w14:paraId="24DEA4EF" w14:textId="26E7FC03" w:rsidR="00F944E3" w:rsidRPr="000B7D36" w:rsidRDefault="000B7D36" w:rsidP="00F0415A">
      <w:pPr>
        <w:widowControl w:val="0"/>
        <w:autoSpaceDE w:val="0"/>
        <w:autoSpaceDN w:val="0"/>
        <w:adjustRightInd w:val="0"/>
        <w:spacing w:after="0" w:line="240" w:lineRule="auto"/>
        <w:rPr>
          <w:rFonts w:asciiTheme="minorHAnsi" w:hAnsiTheme="minorHAnsi" w:cstheme="minorHAnsi"/>
          <w:b/>
          <w:bCs/>
          <w:i/>
          <w:iCs/>
          <w:color w:val="0B333C"/>
          <w:sz w:val="24"/>
          <w:szCs w:val="24"/>
        </w:rPr>
      </w:pPr>
      <w:r w:rsidRPr="000B7D36">
        <w:rPr>
          <w:rFonts w:asciiTheme="minorHAnsi" w:hAnsiTheme="minorHAnsi" w:cstheme="minorHAnsi"/>
          <w:b/>
          <w:bCs/>
          <w:i/>
          <w:iCs/>
          <w:color w:val="0B333C"/>
          <w:sz w:val="24"/>
          <w:szCs w:val="24"/>
        </w:rPr>
        <w:t>What is the counterpoint to this part of the SEC's argument: "Today’s proposal would raise the reporting threshold to $3.5 billion, reflecting proportionally the same market value of U.S. equities that $100 million represented in 1975, the time of the statutory directive"</w:t>
      </w:r>
      <w:r w:rsidR="000004E7">
        <w:rPr>
          <w:rFonts w:asciiTheme="minorHAnsi" w:hAnsiTheme="minorHAnsi" w:cstheme="minorHAnsi"/>
          <w:b/>
          <w:bCs/>
          <w:i/>
          <w:iCs/>
          <w:color w:val="0B333C"/>
          <w:sz w:val="24"/>
          <w:szCs w:val="24"/>
        </w:rPr>
        <w:t>?</w:t>
      </w:r>
    </w:p>
    <w:p w14:paraId="246E4683" w14:textId="3593CC48" w:rsidR="000B7D36" w:rsidRDefault="000B7D36" w:rsidP="00F0415A">
      <w:pPr>
        <w:widowControl w:val="0"/>
        <w:autoSpaceDE w:val="0"/>
        <w:autoSpaceDN w:val="0"/>
        <w:adjustRightInd w:val="0"/>
        <w:spacing w:after="0" w:line="240" w:lineRule="auto"/>
        <w:rPr>
          <w:rFonts w:asciiTheme="minorHAnsi" w:hAnsiTheme="minorHAnsi" w:cstheme="minorHAnsi"/>
          <w:color w:val="0B333C"/>
          <w:sz w:val="24"/>
          <w:szCs w:val="24"/>
        </w:rPr>
      </w:pPr>
    </w:p>
    <w:p w14:paraId="35EA21EA" w14:textId="155DAB1C" w:rsidR="00F57948" w:rsidRDefault="000B7D36" w:rsidP="00F0415A">
      <w:pPr>
        <w:widowControl w:val="0"/>
        <w:autoSpaceDE w:val="0"/>
        <w:autoSpaceDN w:val="0"/>
        <w:adjustRightInd w:val="0"/>
        <w:spacing w:after="0" w:line="240" w:lineRule="auto"/>
        <w:rPr>
          <w:rFonts w:asciiTheme="minorHAnsi" w:hAnsiTheme="minorHAnsi" w:cstheme="minorHAnsi"/>
          <w:color w:val="0B333C"/>
          <w:sz w:val="24"/>
          <w:szCs w:val="24"/>
        </w:rPr>
      </w:pPr>
      <w:r>
        <w:rPr>
          <w:rFonts w:asciiTheme="minorHAnsi" w:hAnsiTheme="minorHAnsi" w:cstheme="minorHAnsi"/>
          <w:color w:val="0B333C"/>
          <w:sz w:val="24"/>
          <w:szCs w:val="24"/>
        </w:rPr>
        <w:t xml:space="preserve">Our response to this argument is that </w:t>
      </w:r>
      <w:r w:rsidR="008F4D41">
        <w:rPr>
          <w:rFonts w:asciiTheme="minorHAnsi" w:hAnsiTheme="minorHAnsi" w:cstheme="minorHAnsi"/>
          <w:color w:val="0B333C"/>
          <w:sz w:val="24"/>
          <w:szCs w:val="24"/>
        </w:rPr>
        <w:t>the SEC’s a</w:t>
      </w:r>
      <w:r w:rsidR="00D5345F">
        <w:rPr>
          <w:rFonts w:asciiTheme="minorHAnsi" w:hAnsiTheme="minorHAnsi" w:cstheme="minorHAnsi"/>
          <w:color w:val="0B333C"/>
          <w:sz w:val="24"/>
          <w:szCs w:val="24"/>
        </w:rPr>
        <w:t>pproach</w:t>
      </w:r>
      <w:r w:rsidR="008F4D41">
        <w:rPr>
          <w:rFonts w:asciiTheme="minorHAnsi" w:hAnsiTheme="minorHAnsi" w:cstheme="minorHAnsi"/>
          <w:color w:val="0B333C"/>
          <w:sz w:val="24"/>
          <w:szCs w:val="24"/>
        </w:rPr>
        <w:t xml:space="preserve"> is contrary to Congressional intent and </w:t>
      </w:r>
      <w:r w:rsidR="00F57948">
        <w:rPr>
          <w:rFonts w:asciiTheme="minorHAnsi" w:hAnsiTheme="minorHAnsi" w:cstheme="minorHAnsi"/>
          <w:color w:val="0B333C"/>
          <w:sz w:val="24"/>
          <w:szCs w:val="24"/>
        </w:rPr>
        <w:t xml:space="preserve">would be inconsistent with </w:t>
      </w:r>
      <w:r w:rsidR="00D5345F">
        <w:rPr>
          <w:rFonts w:asciiTheme="minorHAnsi" w:hAnsiTheme="minorHAnsi" w:cstheme="minorHAnsi"/>
          <w:color w:val="0B333C"/>
          <w:sz w:val="24"/>
          <w:szCs w:val="24"/>
        </w:rPr>
        <w:t>the</w:t>
      </w:r>
      <w:r w:rsidR="008F4D41">
        <w:rPr>
          <w:rFonts w:asciiTheme="minorHAnsi" w:hAnsiTheme="minorHAnsi" w:cstheme="minorHAnsi"/>
          <w:color w:val="0B333C"/>
          <w:sz w:val="24"/>
          <w:szCs w:val="24"/>
        </w:rPr>
        <w:t xml:space="preserve"> SEC</w:t>
      </w:r>
      <w:r w:rsidR="00F57948">
        <w:rPr>
          <w:rFonts w:asciiTheme="minorHAnsi" w:hAnsiTheme="minorHAnsi" w:cstheme="minorHAnsi"/>
          <w:color w:val="0B333C"/>
          <w:sz w:val="24"/>
          <w:szCs w:val="24"/>
        </w:rPr>
        <w:t>’s more measured</w:t>
      </w:r>
      <w:r w:rsidR="008F4D41">
        <w:rPr>
          <w:rFonts w:asciiTheme="minorHAnsi" w:hAnsiTheme="minorHAnsi" w:cstheme="minorHAnsi"/>
          <w:color w:val="0B333C"/>
          <w:sz w:val="24"/>
          <w:szCs w:val="24"/>
        </w:rPr>
        <w:t xml:space="preserve"> </w:t>
      </w:r>
      <w:r w:rsidR="00F57948">
        <w:rPr>
          <w:rFonts w:asciiTheme="minorHAnsi" w:hAnsiTheme="minorHAnsi" w:cstheme="minorHAnsi"/>
          <w:color w:val="0B333C"/>
          <w:sz w:val="24"/>
          <w:szCs w:val="24"/>
        </w:rPr>
        <w:t xml:space="preserve">adjustments to economic thresholds in </w:t>
      </w:r>
      <w:r w:rsidR="008F4D41">
        <w:rPr>
          <w:rFonts w:asciiTheme="minorHAnsi" w:hAnsiTheme="minorHAnsi" w:cstheme="minorHAnsi"/>
          <w:color w:val="0B333C"/>
          <w:sz w:val="24"/>
          <w:szCs w:val="24"/>
        </w:rPr>
        <w:t>other rules.</w:t>
      </w:r>
      <w:r w:rsidR="00091F54">
        <w:rPr>
          <w:rFonts w:asciiTheme="minorHAnsi" w:hAnsiTheme="minorHAnsi" w:cstheme="minorHAnsi"/>
          <w:color w:val="0B333C"/>
          <w:sz w:val="24"/>
          <w:szCs w:val="24"/>
        </w:rPr>
        <w:t xml:space="preserve">  </w:t>
      </w:r>
      <w:r w:rsidR="008F4D41">
        <w:rPr>
          <w:rFonts w:asciiTheme="minorHAnsi" w:hAnsiTheme="minorHAnsi" w:cstheme="minorHAnsi"/>
          <w:color w:val="0B333C"/>
          <w:sz w:val="24"/>
          <w:szCs w:val="24"/>
        </w:rPr>
        <w:t xml:space="preserve">The statutory language </w:t>
      </w:r>
      <w:r w:rsidR="00091F54">
        <w:rPr>
          <w:rFonts w:asciiTheme="minorHAnsi" w:hAnsiTheme="minorHAnsi" w:cstheme="minorHAnsi"/>
          <w:color w:val="0B333C"/>
          <w:sz w:val="24"/>
          <w:szCs w:val="24"/>
        </w:rPr>
        <w:t xml:space="preserve">in Section 13(f) of the Securities Exchange Act </w:t>
      </w:r>
      <w:r w:rsidR="008F4D41" w:rsidRPr="00F57948">
        <w:rPr>
          <w:rFonts w:asciiTheme="minorHAnsi" w:hAnsiTheme="minorHAnsi" w:cstheme="minorHAnsi"/>
          <w:color w:val="0B333C"/>
          <w:sz w:val="24"/>
          <w:szCs w:val="24"/>
          <w:u w:val="single"/>
        </w:rPr>
        <w:t>does not</w:t>
      </w:r>
      <w:r w:rsidR="008F4D41">
        <w:rPr>
          <w:rFonts w:asciiTheme="minorHAnsi" w:hAnsiTheme="minorHAnsi" w:cstheme="minorHAnsi"/>
          <w:color w:val="0B333C"/>
          <w:sz w:val="24"/>
          <w:szCs w:val="24"/>
        </w:rPr>
        <w:t xml:space="preserve"> </w:t>
      </w:r>
      <w:r w:rsidR="00B01597">
        <w:rPr>
          <w:rFonts w:asciiTheme="minorHAnsi" w:hAnsiTheme="minorHAnsi" w:cstheme="minorHAnsi"/>
          <w:color w:val="0B333C"/>
          <w:sz w:val="24"/>
          <w:szCs w:val="24"/>
        </w:rPr>
        <w:t>authorize</w:t>
      </w:r>
      <w:r w:rsidR="008F4D41">
        <w:rPr>
          <w:rFonts w:asciiTheme="minorHAnsi" w:hAnsiTheme="minorHAnsi" w:cstheme="minorHAnsi"/>
          <w:color w:val="0B333C"/>
          <w:sz w:val="24"/>
          <w:szCs w:val="24"/>
        </w:rPr>
        <w:t xml:space="preserve"> the SEC to </w:t>
      </w:r>
      <w:r w:rsidR="002E6D8C">
        <w:rPr>
          <w:rFonts w:asciiTheme="minorHAnsi" w:hAnsiTheme="minorHAnsi" w:cstheme="minorHAnsi"/>
          <w:color w:val="0B333C"/>
          <w:sz w:val="24"/>
          <w:szCs w:val="24"/>
        </w:rPr>
        <w:t xml:space="preserve">increase </w:t>
      </w:r>
      <w:r w:rsidR="008F4D41">
        <w:rPr>
          <w:rFonts w:asciiTheme="minorHAnsi" w:hAnsiTheme="minorHAnsi" w:cstheme="minorHAnsi"/>
          <w:color w:val="0B333C"/>
          <w:sz w:val="24"/>
          <w:szCs w:val="24"/>
        </w:rPr>
        <w:t xml:space="preserve">the </w:t>
      </w:r>
      <w:r w:rsidR="002E6D8C">
        <w:rPr>
          <w:rFonts w:asciiTheme="minorHAnsi" w:hAnsiTheme="minorHAnsi" w:cstheme="minorHAnsi"/>
          <w:color w:val="0B333C"/>
          <w:sz w:val="24"/>
          <w:szCs w:val="24"/>
        </w:rPr>
        <w:t xml:space="preserve">Form </w:t>
      </w:r>
      <w:r w:rsidR="00F57948">
        <w:rPr>
          <w:rFonts w:asciiTheme="minorHAnsi" w:hAnsiTheme="minorHAnsi" w:cstheme="minorHAnsi"/>
          <w:color w:val="0B333C"/>
          <w:sz w:val="24"/>
          <w:szCs w:val="24"/>
        </w:rPr>
        <w:t xml:space="preserve">13F </w:t>
      </w:r>
      <w:r w:rsidR="008F4D41">
        <w:rPr>
          <w:rFonts w:asciiTheme="minorHAnsi" w:hAnsiTheme="minorHAnsi" w:cstheme="minorHAnsi"/>
          <w:color w:val="0B333C"/>
          <w:sz w:val="24"/>
          <w:szCs w:val="24"/>
        </w:rPr>
        <w:t xml:space="preserve">filing threshold based on the overall size of the </w:t>
      </w:r>
      <w:r w:rsidR="00B01597">
        <w:rPr>
          <w:rFonts w:asciiTheme="minorHAnsi" w:hAnsiTheme="minorHAnsi" w:cstheme="minorHAnsi"/>
          <w:color w:val="0B333C"/>
          <w:sz w:val="24"/>
          <w:szCs w:val="24"/>
        </w:rPr>
        <w:t xml:space="preserve">stock </w:t>
      </w:r>
      <w:r w:rsidR="008F4D41">
        <w:rPr>
          <w:rFonts w:asciiTheme="minorHAnsi" w:hAnsiTheme="minorHAnsi" w:cstheme="minorHAnsi"/>
          <w:color w:val="0B333C"/>
          <w:sz w:val="24"/>
          <w:szCs w:val="24"/>
        </w:rPr>
        <w:t xml:space="preserve">market. </w:t>
      </w:r>
      <w:r w:rsidR="002E6D8C">
        <w:rPr>
          <w:rFonts w:asciiTheme="minorHAnsi" w:hAnsiTheme="minorHAnsi" w:cstheme="minorHAnsi"/>
          <w:color w:val="0B333C"/>
          <w:sz w:val="24"/>
          <w:szCs w:val="24"/>
        </w:rPr>
        <w:t xml:space="preserve"> According to Commissioner Lee, the SEC has the authority to lower the threshold but not increase it.  A 35-times increase in the 13F threshold also would </w:t>
      </w:r>
      <w:r w:rsidR="00742264">
        <w:rPr>
          <w:rFonts w:asciiTheme="minorHAnsi" w:hAnsiTheme="minorHAnsi" w:cstheme="minorHAnsi"/>
          <w:color w:val="0B333C"/>
          <w:sz w:val="24"/>
          <w:szCs w:val="24"/>
        </w:rPr>
        <w:t xml:space="preserve">be </w:t>
      </w:r>
      <w:r w:rsidR="002E6D8C">
        <w:rPr>
          <w:rFonts w:asciiTheme="minorHAnsi" w:hAnsiTheme="minorHAnsi" w:cstheme="minorHAnsi"/>
          <w:color w:val="0B333C"/>
          <w:sz w:val="24"/>
          <w:szCs w:val="24"/>
        </w:rPr>
        <w:t xml:space="preserve">at odds with the SEC’s past analysis of </w:t>
      </w:r>
      <w:r w:rsidR="00742264">
        <w:rPr>
          <w:rFonts w:asciiTheme="minorHAnsi" w:hAnsiTheme="minorHAnsi" w:cstheme="minorHAnsi"/>
          <w:color w:val="0B333C"/>
          <w:sz w:val="24"/>
          <w:szCs w:val="24"/>
        </w:rPr>
        <w:t xml:space="preserve">Form </w:t>
      </w:r>
      <w:r w:rsidR="002E6D8C">
        <w:rPr>
          <w:rFonts w:asciiTheme="minorHAnsi" w:hAnsiTheme="minorHAnsi" w:cstheme="minorHAnsi"/>
          <w:color w:val="0B333C"/>
          <w:sz w:val="24"/>
          <w:szCs w:val="24"/>
        </w:rPr>
        <w:t>13F</w:t>
      </w:r>
      <w:r w:rsidR="00742264">
        <w:rPr>
          <w:rFonts w:asciiTheme="minorHAnsi" w:hAnsiTheme="minorHAnsi" w:cstheme="minorHAnsi"/>
          <w:color w:val="0B333C"/>
          <w:sz w:val="24"/>
          <w:szCs w:val="24"/>
        </w:rPr>
        <w:t xml:space="preserve"> filing burdens</w:t>
      </w:r>
      <w:r w:rsidR="002E6D8C">
        <w:rPr>
          <w:rFonts w:asciiTheme="minorHAnsi" w:hAnsiTheme="minorHAnsi" w:cstheme="minorHAnsi"/>
          <w:color w:val="0B333C"/>
          <w:sz w:val="24"/>
          <w:szCs w:val="24"/>
        </w:rPr>
        <w:t>.</w:t>
      </w:r>
      <w:r w:rsidR="00742264">
        <w:rPr>
          <w:rFonts w:asciiTheme="minorHAnsi" w:hAnsiTheme="minorHAnsi" w:cstheme="minorHAnsi"/>
          <w:color w:val="0B333C"/>
          <w:sz w:val="24"/>
          <w:szCs w:val="24"/>
        </w:rPr>
        <w:t xml:space="preserve">  </w:t>
      </w:r>
      <w:r w:rsidR="00091F54">
        <w:rPr>
          <w:rFonts w:asciiTheme="minorHAnsi" w:hAnsiTheme="minorHAnsi" w:cstheme="minorHAnsi"/>
          <w:color w:val="0B333C"/>
          <w:sz w:val="24"/>
          <w:szCs w:val="24"/>
        </w:rPr>
        <w:t xml:space="preserve">In 2006, the SEC’s </w:t>
      </w:r>
      <w:r w:rsidR="00F57948">
        <w:rPr>
          <w:rFonts w:asciiTheme="minorHAnsi" w:hAnsiTheme="minorHAnsi" w:cstheme="minorHAnsi"/>
          <w:color w:val="0B333C"/>
          <w:sz w:val="24"/>
          <w:szCs w:val="24"/>
        </w:rPr>
        <w:t>Office</w:t>
      </w:r>
      <w:r w:rsidR="00091F54">
        <w:rPr>
          <w:rFonts w:asciiTheme="minorHAnsi" w:hAnsiTheme="minorHAnsi" w:cstheme="minorHAnsi"/>
          <w:color w:val="0B333C"/>
          <w:sz w:val="24"/>
          <w:szCs w:val="24"/>
        </w:rPr>
        <w:t xml:space="preserve"> </w:t>
      </w:r>
      <w:r w:rsidR="00F57948">
        <w:rPr>
          <w:rFonts w:asciiTheme="minorHAnsi" w:hAnsiTheme="minorHAnsi" w:cstheme="minorHAnsi"/>
          <w:color w:val="0B333C"/>
          <w:sz w:val="24"/>
          <w:szCs w:val="24"/>
        </w:rPr>
        <w:t xml:space="preserve">of </w:t>
      </w:r>
      <w:r w:rsidR="00091F54">
        <w:rPr>
          <w:rFonts w:asciiTheme="minorHAnsi" w:hAnsiTheme="minorHAnsi" w:cstheme="minorHAnsi"/>
          <w:color w:val="0B333C"/>
          <w:sz w:val="24"/>
          <w:szCs w:val="24"/>
        </w:rPr>
        <w:t xml:space="preserve">Economic Analysis </w:t>
      </w:r>
      <w:r w:rsidR="002E6D8C">
        <w:rPr>
          <w:rFonts w:asciiTheme="minorHAnsi" w:hAnsiTheme="minorHAnsi" w:cstheme="minorHAnsi"/>
          <w:color w:val="0B333C"/>
          <w:sz w:val="24"/>
          <w:szCs w:val="24"/>
        </w:rPr>
        <w:t xml:space="preserve">studied </w:t>
      </w:r>
      <w:r w:rsidR="00091F54">
        <w:rPr>
          <w:rFonts w:asciiTheme="minorHAnsi" w:hAnsiTheme="minorHAnsi" w:cstheme="minorHAnsi"/>
          <w:color w:val="0B333C"/>
          <w:sz w:val="24"/>
          <w:szCs w:val="24"/>
        </w:rPr>
        <w:t xml:space="preserve">the impact of </w:t>
      </w:r>
      <w:r w:rsidR="00F57948">
        <w:rPr>
          <w:rFonts w:asciiTheme="minorHAnsi" w:hAnsiTheme="minorHAnsi" w:cstheme="minorHAnsi"/>
          <w:color w:val="0B333C"/>
          <w:sz w:val="24"/>
          <w:szCs w:val="24"/>
        </w:rPr>
        <w:t xml:space="preserve">potentially </w:t>
      </w:r>
      <w:r w:rsidR="00091F54">
        <w:rPr>
          <w:rFonts w:asciiTheme="minorHAnsi" w:hAnsiTheme="minorHAnsi" w:cstheme="minorHAnsi"/>
          <w:color w:val="0B333C"/>
          <w:sz w:val="24"/>
          <w:szCs w:val="24"/>
        </w:rPr>
        <w:t xml:space="preserve">increasing the threshold </w:t>
      </w:r>
      <w:r w:rsidR="002E6D8C">
        <w:rPr>
          <w:rFonts w:asciiTheme="minorHAnsi" w:hAnsiTheme="minorHAnsi" w:cstheme="minorHAnsi"/>
          <w:color w:val="0B333C"/>
          <w:sz w:val="24"/>
          <w:szCs w:val="24"/>
        </w:rPr>
        <w:t xml:space="preserve">from $100 million </w:t>
      </w:r>
      <w:r w:rsidR="00091F54">
        <w:rPr>
          <w:rFonts w:asciiTheme="minorHAnsi" w:hAnsiTheme="minorHAnsi" w:cstheme="minorHAnsi"/>
          <w:color w:val="0B333C"/>
          <w:sz w:val="24"/>
          <w:szCs w:val="24"/>
        </w:rPr>
        <w:t>to $300 million</w:t>
      </w:r>
      <w:r w:rsidR="00F57948">
        <w:rPr>
          <w:rFonts w:asciiTheme="minorHAnsi" w:hAnsiTheme="minorHAnsi" w:cstheme="minorHAnsi"/>
          <w:color w:val="0B333C"/>
          <w:sz w:val="24"/>
          <w:szCs w:val="24"/>
        </w:rPr>
        <w:t xml:space="preserve"> to account for inflation (as measured by the consumer price index)</w:t>
      </w:r>
      <w:r w:rsidR="00091F54">
        <w:rPr>
          <w:rFonts w:asciiTheme="minorHAnsi" w:hAnsiTheme="minorHAnsi" w:cstheme="minorHAnsi"/>
          <w:color w:val="0B333C"/>
          <w:sz w:val="24"/>
          <w:szCs w:val="24"/>
        </w:rPr>
        <w:t xml:space="preserve">.  </w:t>
      </w:r>
    </w:p>
    <w:p w14:paraId="65404FFD" w14:textId="77777777" w:rsidR="00F57948" w:rsidRDefault="00F57948" w:rsidP="00F0415A">
      <w:pPr>
        <w:widowControl w:val="0"/>
        <w:autoSpaceDE w:val="0"/>
        <w:autoSpaceDN w:val="0"/>
        <w:adjustRightInd w:val="0"/>
        <w:spacing w:after="0" w:line="240" w:lineRule="auto"/>
        <w:rPr>
          <w:rFonts w:asciiTheme="minorHAnsi" w:hAnsiTheme="minorHAnsi" w:cstheme="minorHAnsi"/>
          <w:color w:val="0B333C"/>
          <w:sz w:val="24"/>
          <w:szCs w:val="24"/>
        </w:rPr>
      </w:pPr>
    </w:p>
    <w:p w14:paraId="0210C4F2" w14:textId="179DEE26" w:rsidR="000B7D36" w:rsidRDefault="008F4D41" w:rsidP="00F0415A">
      <w:pPr>
        <w:widowControl w:val="0"/>
        <w:autoSpaceDE w:val="0"/>
        <w:autoSpaceDN w:val="0"/>
        <w:adjustRightInd w:val="0"/>
        <w:spacing w:after="0" w:line="240" w:lineRule="auto"/>
        <w:rPr>
          <w:rFonts w:asciiTheme="minorHAnsi" w:hAnsiTheme="minorHAnsi" w:cstheme="minorHAnsi"/>
          <w:color w:val="0B333C"/>
          <w:sz w:val="24"/>
          <w:szCs w:val="24"/>
        </w:rPr>
      </w:pPr>
      <w:r>
        <w:rPr>
          <w:rFonts w:asciiTheme="minorHAnsi" w:hAnsiTheme="minorHAnsi" w:cstheme="minorHAnsi"/>
          <w:color w:val="0B333C"/>
          <w:sz w:val="24"/>
          <w:szCs w:val="24"/>
        </w:rPr>
        <w:t xml:space="preserve">In other laws, such as the JOBS Act of 2012, Congress </w:t>
      </w:r>
      <w:r w:rsidR="00B01597">
        <w:rPr>
          <w:rFonts w:asciiTheme="minorHAnsi" w:hAnsiTheme="minorHAnsi" w:cstheme="minorHAnsi"/>
          <w:color w:val="0B333C"/>
          <w:sz w:val="24"/>
          <w:szCs w:val="24"/>
        </w:rPr>
        <w:t>directed</w:t>
      </w:r>
      <w:r>
        <w:rPr>
          <w:rFonts w:asciiTheme="minorHAnsi" w:hAnsiTheme="minorHAnsi" w:cstheme="minorHAnsi"/>
          <w:color w:val="0B333C"/>
          <w:sz w:val="24"/>
          <w:szCs w:val="24"/>
        </w:rPr>
        <w:t xml:space="preserve"> the SEC to use the consumer price index to adjust monetary thresholds every five years. </w:t>
      </w:r>
      <w:r w:rsidR="002E6D8C">
        <w:rPr>
          <w:rFonts w:asciiTheme="minorHAnsi" w:hAnsiTheme="minorHAnsi" w:cstheme="minorHAnsi"/>
          <w:color w:val="0B333C"/>
          <w:sz w:val="24"/>
          <w:szCs w:val="24"/>
        </w:rPr>
        <w:t xml:space="preserve"> </w:t>
      </w:r>
      <w:r>
        <w:rPr>
          <w:rFonts w:asciiTheme="minorHAnsi" w:hAnsiTheme="minorHAnsi" w:cstheme="minorHAnsi"/>
          <w:color w:val="0B333C"/>
          <w:sz w:val="24"/>
          <w:szCs w:val="24"/>
        </w:rPr>
        <w:t xml:space="preserve">Earlier this year, the SEC made </w:t>
      </w:r>
      <w:r w:rsidR="00D5345F">
        <w:rPr>
          <w:rFonts w:asciiTheme="minorHAnsi" w:hAnsiTheme="minorHAnsi" w:cstheme="minorHAnsi"/>
          <w:color w:val="0B333C"/>
          <w:sz w:val="24"/>
          <w:szCs w:val="24"/>
        </w:rPr>
        <w:t xml:space="preserve">comparably </w:t>
      </w:r>
      <w:r>
        <w:rPr>
          <w:rFonts w:asciiTheme="minorHAnsi" w:hAnsiTheme="minorHAnsi" w:cstheme="minorHAnsi"/>
          <w:color w:val="0B333C"/>
          <w:sz w:val="24"/>
          <w:szCs w:val="24"/>
        </w:rPr>
        <w:t>modest</w:t>
      </w:r>
      <w:r w:rsidR="00B01597">
        <w:rPr>
          <w:rFonts w:asciiTheme="minorHAnsi" w:hAnsiTheme="minorHAnsi" w:cstheme="minorHAnsi"/>
          <w:color w:val="0B333C"/>
          <w:sz w:val="24"/>
          <w:szCs w:val="24"/>
        </w:rPr>
        <w:t xml:space="preserve"> </w:t>
      </w:r>
      <w:r>
        <w:rPr>
          <w:rFonts w:asciiTheme="minorHAnsi" w:hAnsiTheme="minorHAnsi" w:cstheme="minorHAnsi"/>
          <w:color w:val="0B333C"/>
          <w:sz w:val="24"/>
          <w:szCs w:val="24"/>
        </w:rPr>
        <w:t xml:space="preserve">adjustments to the </w:t>
      </w:r>
      <w:r w:rsidR="00B01597">
        <w:rPr>
          <w:rFonts w:asciiTheme="minorHAnsi" w:hAnsiTheme="minorHAnsi" w:cstheme="minorHAnsi"/>
          <w:color w:val="0B333C"/>
          <w:sz w:val="24"/>
          <w:szCs w:val="24"/>
        </w:rPr>
        <w:t xml:space="preserve">public float thresholds for </w:t>
      </w:r>
      <w:r w:rsidR="00C826DB">
        <w:rPr>
          <w:rFonts w:asciiTheme="minorHAnsi" w:hAnsiTheme="minorHAnsi" w:cstheme="minorHAnsi"/>
          <w:color w:val="0B333C"/>
          <w:sz w:val="24"/>
          <w:szCs w:val="24"/>
        </w:rPr>
        <w:t xml:space="preserve">an </w:t>
      </w:r>
      <w:r w:rsidR="00B01597">
        <w:rPr>
          <w:rFonts w:asciiTheme="minorHAnsi" w:hAnsiTheme="minorHAnsi" w:cstheme="minorHAnsi"/>
          <w:color w:val="0B333C"/>
          <w:sz w:val="24"/>
          <w:szCs w:val="24"/>
        </w:rPr>
        <w:t xml:space="preserve">accelerated filer (from $50M to $60M) and </w:t>
      </w:r>
      <w:r w:rsidR="00CA624E">
        <w:rPr>
          <w:rFonts w:asciiTheme="minorHAnsi" w:hAnsiTheme="minorHAnsi" w:cstheme="minorHAnsi"/>
          <w:color w:val="0B333C"/>
          <w:sz w:val="24"/>
          <w:szCs w:val="24"/>
        </w:rPr>
        <w:t xml:space="preserve">for </w:t>
      </w:r>
      <w:r w:rsidR="00B01597">
        <w:rPr>
          <w:rFonts w:asciiTheme="minorHAnsi" w:hAnsiTheme="minorHAnsi" w:cstheme="minorHAnsi"/>
          <w:color w:val="0B333C"/>
          <w:sz w:val="24"/>
          <w:szCs w:val="24"/>
        </w:rPr>
        <w:t xml:space="preserve">large accelerated status (from $500M up to $560M), in an effort to reduce burdens on smaller companies. </w:t>
      </w:r>
      <w:r w:rsidR="00F57948">
        <w:rPr>
          <w:rFonts w:asciiTheme="minorHAnsi" w:hAnsiTheme="minorHAnsi" w:cstheme="minorHAnsi"/>
          <w:color w:val="0B333C"/>
          <w:sz w:val="24"/>
          <w:szCs w:val="24"/>
        </w:rPr>
        <w:t xml:space="preserve">Last November, the SEC proposed to increase the minimum ownership required for shareholder </w:t>
      </w:r>
      <w:r w:rsidR="002E6D8C">
        <w:rPr>
          <w:rFonts w:asciiTheme="minorHAnsi" w:hAnsiTheme="minorHAnsi" w:cstheme="minorHAnsi"/>
          <w:color w:val="0B333C"/>
          <w:sz w:val="24"/>
          <w:szCs w:val="24"/>
        </w:rPr>
        <w:t>resolutions</w:t>
      </w:r>
      <w:r w:rsidR="00F57948">
        <w:rPr>
          <w:rFonts w:asciiTheme="minorHAnsi" w:hAnsiTheme="minorHAnsi" w:cstheme="minorHAnsi"/>
          <w:color w:val="0B333C"/>
          <w:sz w:val="24"/>
          <w:szCs w:val="24"/>
        </w:rPr>
        <w:t xml:space="preserve"> from $2,000 to $25,000, a 12.5</w:t>
      </w:r>
      <w:r w:rsidR="002E6D8C">
        <w:rPr>
          <w:rFonts w:asciiTheme="minorHAnsi" w:hAnsiTheme="minorHAnsi" w:cstheme="minorHAnsi"/>
          <w:color w:val="0B333C"/>
          <w:sz w:val="24"/>
          <w:szCs w:val="24"/>
        </w:rPr>
        <w:t>-times</w:t>
      </w:r>
      <w:r w:rsidR="00F57948">
        <w:rPr>
          <w:rFonts w:asciiTheme="minorHAnsi" w:hAnsiTheme="minorHAnsi" w:cstheme="minorHAnsi"/>
          <w:color w:val="0B333C"/>
          <w:sz w:val="24"/>
          <w:szCs w:val="24"/>
        </w:rPr>
        <w:t xml:space="preserve"> increase, but the SEC </w:t>
      </w:r>
      <w:r w:rsidR="00742264">
        <w:rPr>
          <w:rFonts w:asciiTheme="minorHAnsi" w:hAnsiTheme="minorHAnsi" w:cstheme="minorHAnsi"/>
          <w:color w:val="0B333C"/>
          <w:sz w:val="24"/>
          <w:szCs w:val="24"/>
        </w:rPr>
        <w:t xml:space="preserve">proposed to </w:t>
      </w:r>
      <w:r w:rsidR="00F57948">
        <w:rPr>
          <w:rFonts w:asciiTheme="minorHAnsi" w:hAnsiTheme="minorHAnsi" w:cstheme="minorHAnsi"/>
          <w:color w:val="0B333C"/>
          <w:sz w:val="24"/>
          <w:szCs w:val="24"/>
        </w:rPr>
        <w:t xml:space="preserve">mitigate the impact of that </w:t>
      </w:r>
      <w:r w:rsidR="00742264">
        <w:rPr>
          <w:rFonts w:asciiTheme="minorHAnsi" w:hAnsiTheme="minorHAnsi" w:cstheme="minorHAnsi"/>
          <w:color w:val="0B333C"/>
          <w:sz w:val="24"/>
          <w:szCs w:val="24"/>
        </w:rPr>
        <w:t xml:space="preserve">rule </w:t>
      </w:r>
      <w:r w:rsidR="00F57948">
        <w:rPr>
          <w:rFonts w:asciiTheme="minorHAnsi" w:hAnsiTheme="minorHAnsi" w:cstheme="minorHAnsi"/>
          <w:color w:val="0B333C"/>
          <w:sz w:val="24"/>
          <w:szCs w:val="24"/>
        </w:rPr>
        <w:t>change by allowing investors who have held their shares for at least three years to continue to use th</w:t>
      </w:r>
      <w:r w:rsidR="002E6D8C">
        <w:rPr>
          <w:rFonts w:asciiTheme="minorHAnsi" w:hAnsiTheme="minorHAnsi" w:cstheme="minorHAnsi"/>
          <w:color w:val="0B333C"/>
          <w:sz w:val="24"/>
          <w:szCs w:val="24"/>
        </w:rPr>
        <w:t xml:space="preserve">e $2,000 threshold. </w:t>
      </w:r>
    </w:p>
    <w:p w14:paraId="01B8AE35" w14:textId="24FFE55F" w:rsidR="008F4D41" w:rsidRDefault="008F4D41" w:rsidP="00F0415A">
      <w:pPr>
        <w:widowControl w:val="0"/>
        <w:autoSpaceDE w:val="0"/>
        <w:autoSpaceDN w:val="0"/>
        <w:adjustRightInd w:val="0"/>
        <w:spacing w:after="0" w:line="240" w:lineRule="auto"/>
        <w:rPr>
          <w:rFonts w:asciiTheme="minorHAnsi" w:hAnsiTheme="minorHAnsi" w:cstheme="minorHAnsi"/>
          <w:color w:val="0B333C"/>
          <w:sz w:val="24"/>
          <w:szCs w:val="24"/>
        </w:rPr>
      </w:pPr>
    </w:p>
    <w:p w14:paraId="080F373F" w14:textId="71DFF411" w:rsidR="008F4D41" w:rsidRPr="00707294" w:rsidRDefault="008F4D41" w:rsidP="00F0415A">
      <w:pPr>
        <w:widowControl w:val="0"/>
        <w:autoSpaceDE w:val="0"/>
        <w:autoSpaceDN w:val="0"/>
        <w:adjustRightInd w:val="0"/>
        <w:spacing w:after="0" w:line="240" w:lineRule="auto"/>
        <w:rPr>
          <w:rFonts w:asciiTheme="minorHAnsi" w:hAnsiTheme="minorHAnsi" w:cstheme="minorHAnsi"/>
          <w:color w:val="0B333C"/>
          <w:sz w:val="24"/>
          <w:szCs w:val="24"/>
        </w:rPr>
      </w:pPr>
      <w:r>
        <w:rPr>
          <w:rFonts w:asciiTheme="minorHAnsi" w:hAnsiTheme="minorHAnsi" w:cstheme="minorHAnsi"/>
          <w:color w:val="0B333C"/>
          <w:sz w:val="24"/>
          <w:szCs w:val="24"/>
        </w:rPr>
        <w:t xml:space="preserve">We also think that </w:t>
      </w:r>
      <w:r w:rsidR="00B01597">
        <w:rPr>
          <w:rFonts w:asciiTheme="minorHAnsi" w:hAnsiTheme="minorHAnsi" w:cstheme="minorHAnsi"/>
          <w:color w:val="0B333C"/>
          <w:sz w:val="24"/>
          <w:szCs w:val="24"/>
        </w:rPr>
        <w:t xml:space="preserve">the </w:t>
      </w:r>
      <w:r>
        <w:rPr>
          <w:rFonts w:asciiTheme="minorHAnsi" w:hAnsiTheme="minorHAnsi" w:cstheme="minorHAnsi"/>
          <w:color w:val="0B333C"/>
          <w:sz w:val="24"/>
          <w:szCs w:val="24"/>
        </w:rPr>
        <w:t xml:space="preserve">overall </w:t>
      </w:r>
      <w:r w:rsidR="00D5345F">
        <w:rPr>
          <w:rFonts w:asciiTheme="minorHAnsi" w:hAnsiTheme="minorHAnsi" w:cstheme="minorHAnsi"/>
          <w:color w:val="0B333C"/>
          <w:sz w:val="24"/>
          <w:szCs w:val="24"/>
        </w:rPr>
        <w:t>value</w:t>
      </w:r>
      <w:r>
        <w:rPr>
          <w:rFonts w:asciiTheme="minorHAnsi" w:hAnsiTheme="minorHAnsi" w:cstheme="minorHAnsi"/>
          <w:color w:val="0B333C"/>
          <w:sz w:val="24"/>
          <w:szCs w:val="24"/>
        </w:rPr>
        <w:t xml:space="preserve"> of the </w:t>
      </w:r>
      <w:r w:rsidR="00161151">
        <w:rPr>
          <w:rFonts w:asciiTheme="minorHAnsi" w:hAnsiTheme="minorHAnsi" w:cstheme="minorHAnsi"/>
          <w:color w:val="0B333C"/>
          <w:sz w:val="24"/>
          <w:szCs w:val="24"/>
        </w:rPr>
        <w:t xml:space="preserve">stock </w:t>
      </w:r>
      <w:r>
        <w:rPr>
          <w:rFonts w:asciiTheme="minorHAnsi" w:hAnsiTheme="minorHAnsi" w:cstheme="minorHAnsi"/>
          <w:color w:val="0B333C"/>
          <w:sz w:val="24"/>
          <w:szCs w:val="24"/>
        </w:rPr>
        <w:t xml:space="preserve">market </w:t>
      </w:r>
      <w:r w:rsidR="00B01597">
        <w:rPr>
          <w:rFonts w:asciiTheme="minorHAnsi" w:hAnsiTheme="minorHAnsi" w:cstheme="minorHAnsi"/>
          <w:color w:val="0B333C"/>
          <w:sz w:val="24"/>
          <w:szCs w:val="24"/>
        </w:rPr>
        <w:t xml:space="preserve">is not an appropriate benchmark to use for </w:t>
      </w:r>
      <w:r w:rsidR="00161151">
        <w:rPr>
          <w:rFonts w:asciiTheme="minorHAnsi" w:hAnsiTheme="minorHAnsi" w:cstheme="minorHAnsi"/>
          <w:color w:val="0B333C"/>
          <w:sz w:val="24"/>
          <w:szCs w:val="24"/>
        </w:rPr>
        <w:t xml:space="preserve">Form </w:t>
      </w:r>
      <w:r w:rsidR="00B01597">
        <w:rPr>
          <w:rFonts w:asciiTheme="minorHAnsi" w:hAnsiTheme="minorHAnsi" w:cstheme="minorHAnsi"/>
          <w:color w:val="0B333C"/>
          <w:sz w:val="24"/>
          <w:szCs w:val="24"/>
        </w:rPr>
        <w:t xml:space="preserve">13F disclosure, as that value </w:t>
      </w:r>
      <w:r>
        <w:rPr>
          <w:rFonts w:asciiTheme="minorHAnsi" w:hAnsiTheme="minorHAnsi" w:cstheme="minorHAnsi"/>
          <w:color w:val="0B333C"/>
          <w:sz w:val="24"/>
          <w:szCs w:val="24"/>
        </w:rPr>
        <w:t xml:space="preserve">has been inflated </w:t>
      </w:r>
      <w:r w:rsidR="00D5345F">
        <w:rPr>
          <w:rFonts w:asciiTheme="minorHAnsi" w:hAnsiTheme="minorHAnsi" w:cstheme="minorHAnsi"/>
          <w:color w:val="0B333C"/>
          <w:sz w:val="24"/>
          <w:szCs w:val="24"/>
        </w:rPr>
        <w:t xml:space="preserve">in part </w:t>
      </w:r>
      <w:r>
        <w:rPr>
          <w:rFonts w:asciiTheme="minorHAnsi" w:hAnsiTheme="minorHAnsi" w:cstheme="minorHAnsi"/>
          <w:color w:val="0B333C"/>
          <w:sz w:val="24"/>
          <w:szCs w:val="24"/>
        </w:rPr>
        <w:t>by</w:t>
      </w:r>
      <w:r w:rsidR="00D5345F">
        <w:rPr>
          <w:rFonts w:asciiTheme="minorHAnsi" w:hAnsiTheme="minorHAnsi" w:cstheme="minorHAnsi"/>
          <w:color w:val="0B333C"/>
          <w:sz w:val="24"/>
          <w:szCs w:val="24"/>
        </w:rPr>
        <w:t xml:space="preserve"> </w:t>
      </w:r>
      <w:r>
        <w:rPr>
          <w:rFonts w:asciiTheme="minorHAnsi" w:hAnsiTheme="minorHAnsi" w:cstheme="minorHAnsi"/>
          <w:color w:val="0B333C"/>
          <w:sz w:val="24"/>
          <w:szCs w:val="24"/>
        </w:rPr>
        <w:t xml:space="preserve">the extremely high valuations of a small group of mega-cap </w:t>
      </w:r>
      <w:r w:rsidR="00D5345F">
        <w:rPr>
          <w:rFonts w:asciiTheme="minorHAnsi" w:hAnsiTheme="minorHAnsi" w:cstheme="minorHAnsi"/>
          <w:color w:val="0B333C"/>
          <w:sz w:val="24"/>
          <w:szCs w:val="24"/>
        </w:rPr>
        <w:t xml:space="preserve">technology </w:t>
      </w:r>
      <w:r>
        <w:rPr>
          <w:rFonts w:asciiTheme="minorHAnsi" w:hAnsiTheme="minorHAnsi" w:cstheme="minorHAnsi"/>
          <w:color w:val="0B333C"/>
          <w:sz w:val="24"/>
          <w:szCs w:val="24"/>
        </w:rPr>
        <w:t>companies</w:t>
      </w:r>
      <w:r w:rsidR="00B01597">
        <w:rPr>
          <w:rFonts w:asciiTheme="minorHAnsi" w:hAnsiTheme="minorHAnsi" w:cstheme="minorHAnsi"/>
          <w:color w:val="0B333C"/>
          <w:sz w:val="24"/>
          <w:szCs w:val="24"/>
        </w:rPr>
        <w:t xml:space="preserve"> over the past decade.</w:t>
      </w:r>
      <w:r w:rsidR="00D5345F">
        <w:rPr>
          <w:rFonts w:asciiTheme="minorHAnsi" w:hAnsiTheme="minorHAnsi" w:cstheme="minorHAnsi"/>
          <w:color w:val="0B333C"/>
          <w:sz w:val="24"/>
          <w:szCs w:val="24"/>
        </w:rPr>
        <w:t xml:space="preserve"> </w:t>
      </w:r>
      <w:r w:rsidR="00B01597">
        <w:rPr>
          <w:rFonts w:asciiTheme="minorHAnsi" w:hAnsiTheme="minorHAnsi" w:cstheme="minorHAnsi"/>
          <w:color w:val="0B333C"/>
          <w:sz w:val="24"/>
          <w:szCs w:val="24"/>
        </w:rPr>
        <w:t xml:space="preserve"> </w:t>
      </w:r>
      <w:r>
        <w:rPr>
          <w:rFonts w:asciiTheme="minorHAnsi" w:hAnsiTheme="minorHAnsi" w:cstheme="minorHAnsi"/>
          <w:color w:val="0B333C"/>
          <w:sz w:val="24"/>
          <w:szCs w:val="24"/>
        </w:rPr>
        <w:t xml:space="preserve">  </w:t>
      </w:r>
    </w:p>
    <w:p w14:paraId="7E66F465" w14:textId="7F61EF8D" w:rsidR="00183B9C" w:rsidRPr="00707294" w:rsidRDefault="00F0415A" w:rsidP="00183B9C">
      <w:pPr>
        <w:widowControl w:val="0"/>
        <w:autoSpaceDE w:val="0"/>
        <w:autoSpaceDN w:val="0"/>
        <w:adjustRightInd w:val="0"/>
        <w:spacing w:after="0" w:line="240" w:lineRule="auto"/>
        <w:rPr>
          <w:rFonts w:asciiTheme="minorHAnsi" w:hAnsiTheme="minorHAnsi" w:cstheme="minorHAnsi"/>
          <w:b/>
          <w:bCs/>
          <w:i/>
          <w:iCs/>
          <w:color w:val="0B333C"/>
          <w:sz w:val="24"/>
          <w:szCs w:val="24"/>
        </w:rPr>
      </w:pPr>
      <w:r w:rsidRPr="00707294">
        <w:rPr>
          <w:rFonts w:asciiTheme="minorHAnsi" w:hAnsiTheme="minorHAnsi" w:cstheme="minorHAnsi"/>
          <w:color w:val="0B333C"/>
          <w:sz w:val="24"/>
          <w:szCs w:val="24"/>
        </w:rPr>
        <w:br/>
      </w:r>
      <w:r w:rsidR="00183B9C" w:rsidRPr="00707294">
        <w:rPr>
          <w:rFonts w:asciiTheme="minorHAnsi" w:hAnsiTheme="minorHAnsi" w:cstheme="minorHAnsi"/>
          <w:b/>
          <w:bCs/>
          <w:i/>
          <w:iCs/>
          <w:color w:val="0B333C"/>
          <w:sz w:val="24"/>
          <w:szCs w:val="24"/>
        </w:rPr>
        <w:t>If the threshold were raised to $450M, roughly how many filers would be exempted?</w:t>
      </w:r>
    </w:p>
    <w:p w14:paraId="4EBAC432" w14:textId="77777777" w:rsidR="00183B9C" w:rsidRPr="00707294" w:rsidRDefault="00183B9C" w:rsidP="00183B9C">
      <w:pPr>
        <w:widowControl w:val="0"/>
        <w:autoSpaceDE w:val="0"/>
        <w:autoSpaceDN w:val="0"/>
        <w:adjustRightInd w:val="0"/>
        <w:spacing w:after="0" w:line="240" w:lineRule="auto"/>
        <w:rPr>
          <w:rFonts w:asciiTheme="minorHAnsi" w:hAnsiTheme="minorHAnsi" w:cstheme="minorHAnsi"/>
          <w:color w:val="0B333C"/>
          <w:sz w:val="24"/>
          <w:szCs w:val="24"/>
        </w:rPr>
      </w:pPr>
    </w:p>
    <w:p w14:paraId="6D925052" w14:textId="04032322" w:rsidR="00F266A8" w:rsidRDefault="00183B9C" w:rsidP="00183B9C">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t>According to the SEC, 2,90</w:t>
      </w:r>
      <w:r w:rsidR="00C6600B">
        <w:rPr>
          <w:rFonts w:asciiTheme="minorHAnsi" w:hAnsiTheme="minorHAnsi" w:cstheme="minorHAnsi"/>
          <w:color w:val="0B333C"/>
          <w:sz w:val="24"/>
          <w:szCs w:val="24"/>
        </w:rPr>
        <w:t>1</w:t>
      </w:r>
      <w:r w:rsidRPr="00707294">
        <w:rPr>
          <w:rFonts w:asciiTheme="minorHAnsi" w:hAnsiTheme="minorHAnsi" w:cstheme="minorHAnsi"/>
          <w:color w:val="0B333C"/>
          <w:sz w:val="24"/>
          <w:szCs w:val="24"/>
        </w:rPr>
        <w:t xml:space="preserve"> </w:t>
      </w:r>
      <w:r w:rsidR="00C6600B">
        <w:rPr>
          <w:rFonts w:asciiTheme="minorHAnsi" w:hAnsiTheme="minorHAnsi" w:cstheme="minorHAnsi"/>
          <w:color w:val="0B333C"/>
          <w:sz w:val="24"/>
          <w:szCs w:val="24"/>
        </w:rPr>
        <w:t xml:space="preserve">13F </w:t>
      </w:r>
      <w:r w:rsidRPr="00707294">
        <w:rPr>
          <w:rFonts w:asciiTheme="minorHAnsi" w:hAnsiTheme="minorHAnsi" w:cstheme="minorHAnsi"/>
          <w:color w:val="0B333C"/>
          <w:sz w:val="24"/>
          <w:szCs w:val="24"/>
        </w:rPr>
        <w:t xml:space="preserve">filers </w:t>
      </w:r>
      <w:r w:rsidR="00C6600B">
        <w:rPr>
          <w:rFonts w:asciiTheme="minorHAnsi" w:hAnsiTheme="minorHAnsi" w:cstheme="minorHAnsi"/>
          <w:color w:val="0B333C"/>
          <w:sz w:val="24"/>
          <w:szCs w:val="24"/>
        </w:rPr>
        <w:t xml:space="preserve">(57% of the current total) </w:t>
      </w:r>
      <w:r w:rsidRPr="00707294">
        <w:rPr>
          <w:rFonts w:asciiTheme="minorHAnsi" w:hAnsiTheme="minorHAnsi" w:cstheme="minorHAnsi"/>
          <w:color w:val="0B333C"/>
          <w:sz w:val="24"/>
          <w:szCs w:val="24"/>
        </w:rPr>
        <w:t xml:space="preserve">would be exempted from disclosure if the threshold </w:t>
      </w:r>
      <w:r w:rsidR="002E3BEE" w:rsidRPr="00707294">
        <w:rPr>
          <w:rFonts w:asciiTheme="minorHAnsi" w:hAnsiTheme="minorHAnsi" w:cstheme="minorHAnsi"/>
          <w:color w:val="0B333C"/>
          <w:sz w:val="24"/>
          <w:szCs w:val="24"/>
        </w:rPr>
        <w:t>were</w:t>
      </w:r>
      <w:r w:rsidRPr="00707294">
        <w:rPr>
          <w:rFonts w:asciiTheme="minorHAnsi" w:hAnsiTheme="minorHAnsi" w:cstheme="minorHAnsi"/>
          <w:color w:val="0B333C"/>
          <w:sz w:val="24"/>
          <w:szCs w:val="24"/>
        </w:rPr>
        <w:t xml:space="preserve"> raised to $400</w:t>
      </w:r>
      <w:r w:rsidR="00F266A8">
        <w:rPr>
          <w:rFonts w:asciiTheme="minorHAnsi" w:hAnsiTheme="minorHAnsi" w:cstheme="minorHAnsi"/>
          <w:color w:val="0B333C"/>
          <w:sz w:val="24"/>
          <w:szCs w:val="24"/>
        </w:rPr>
        <w:t>M</w:t>
      </w:r>
      <w:r w:rsidRPr="00707294">
        <w:rPr>
          <w:rFonts w:asciiTheme="minorHAnsi" w:hAnsiTheme="minorHAnsi" w:cstheme="minorHAnsi"/>
          <w:color w:val="0B333C"/>
          <w:sz w:val="24"/>
          <w:szCs w:val="24"/>
        </w:rPr>
        <w:t xml:space="preserve">, while 2,188 investment managers would continue to make </w:t>
      </w:r>
      <w:r w:rsidR="00705605" w:rsidRPr="00707294">
        <w:rPr>
          <w:rFonts w:asciiTheme="minorHAnsi" w:hAnsiTheme="minorHAnsi" w:cstheme="minorHAnsi"/>
          <w:color w:val="0B333C"/>
          <w:sz w:val="24"/>
          <w:szCs w:val="24"/>
        </w:rPr>
        <w:t xml:space="preserve">quarterly </w:t>
      </w:r>
      <w:r w:rsidRPr="00707294">
        <w:rPr>
          <w:rFonts w:asciiTheme="minorHAnsi" w:hAnsiTheme="minorHAnsi" w:cstheme="minorHAnsi"/>
          <w:color w:val="0B333C"/>
          <w:sz w:val="24"/>
          <w:szCs w:val="24"/>
        </w:rPr>
        <w:t xml:space="preserve">disclosures. Those </w:t>
      </w:r>
      <w:r w:rsidR="00705605" w:rsidRPr="00707294">
        <w:rPr>
          <w:rFonts w:asciiTheme="minorHAnsi" w:hAnsiTheme="minorHAnsi" w:cstheme="minorHAnsi"/>
          <w:color w:val="0B333C"/>
          <w:sz w:val="24"/>
          <w:szCs w:val="24"/>
        </w:rPr>
        <w:t xml:space="preserve">2,188 </w:t>
      </w:r>
      <w:r w:rsidRPr="00707294">
        <w:rPr>
          <w:rFonts w:asciiTheme="minorHAnsi" w:hAnsiTheme="minorHAnsi" w:cstheme="minorHAnsi"/>
          <w:color w:val="0B333C"/>
          <w:sz w:val="24"/>
          <w:szCs w:val="24"/>
        </w:rPr>
        <w:t>i</w:t>
      </w:r>
      <w:r w:rsidR="00C6600B">
        <w:rPr>
          <w:rFonts w:asciiTheme="minorHAnsi" w:hAnsiTheme="minorHAnsi" w:cstheme="minorHAnsi"/>
          <w:color w:val="0B333C"/>
          <w:sz w:val="24"/>
          <w:szCs w:val="24"/>
        </w:rPr>
        <w:t xml:space="preserve">nvestment managers </w:t>
      </w:r>
      <w:r w:rsidRPr="00707294">
        <w:rPr>
          <w:rFonts w:asciiTheme="minorHAnsi" w:hAnsiTheme="minorHAnsi" w:cstheme="minorHAnsi"/>
          <w:color w:val="0B333C"/>
          <w:sz w:val="24"/>
          <w:szCs w:val="24"/>
        </w:rPr>
        <w:t xml:space="preserve">collectively </w:t>
      </w:r>
      <w:r w:rsidR="00F266A8">
        <w:rPr>
          <w:rFonts w:asciiTheme="minorHAnsi" w:hAnsiTheme="minorHAnsi" w:cstheme="minorHAnsi"/>
          <w:color w:val="0B333C"/>
          <w:sz w:val="24"/>
          <w:szCs w:val="24"/>
        </w:rPr>
        <w:t xml:space="preserve">manage </w:t>
      </w:r>
      <w:r w:rsidRPr="00707294">
        <w:rPr>
          <w:rFonts w:asciiTheme="minorHAnsi" w:hAnsiTheme="minorHAnsi" w:cstheme="minorHAnsi"/>
          <w:color w:val="0B333C"/>
          <w:sz w:val="24"/>
          <w:szCs w:val="24"/>
        </w:rPr>
        <w:t xml:space="preserve">98.1% of </w:t>
      </w:r>
      <w:r w:rsidR="00F266A8">
        <w:rPr>
          <w:rFonts w:asciiTheme="minorHAnsi" w:hAnsiTheme="minorHAnsi" w:cstheme="minorHAnsi"/>
          <w:color w:val="0B333C"/>
          <w:sz w:val="24"/>
          <w:szCs w:val="24"/>
        </w:rPr>
        <w:t>the</w:t>
      </w:r>
      <w:r w:rsidR="00F46527" w:rsidRPr="00707294">
        <w:rPr>
          <w:rFonts w:asciiTheme="minorHAnsi" w:hAnsiTheme="minorHAnsi" w:cstheme="minorHAnsi"/>
          <w:color w:val="0B333C"/>
          <w:sz w:val="24"/>
          <w:szCs w:val="24"/>
        </w:rPr>
        <w:t xml:space="preserve"> </w:t>
      </w:r>
      <w:r w:rsidRPr="00707294">
        <w:rPr>
          <w:rFonts w:asciiTheme="minorHAnsi" w:hAnsiTheme="minorHAnsi" w:cstheme="minorHAnsi"/>
          <w:color w:val="0B333C"/>
          <w:sz w:val="24"/>
          <w:szCs w:val="24"/>
        </w:rPr>
        <w:t>13F equity assets</w:t>
      </w:r>
      <w:r w:rsidR="00F266A8">
        <w:rPr>
          <w:rFonts w:asciiTheme="minorHAnsi" w:hAnsiTheme="minorHAnsi" w:cstheme="minorHAnsi"/>
          <w:color w:val="0B333C"/>
          <w:sz w:val="24"/>
          <w:szCs w:val="24"/>
        </w:rPr>
        <w:t xml:space="preserve"> now overseen by 13F filers</w:t>
      </w:r>
      <w:r w:rsidRPr="00707294">
        <w:rPr>
          <w:rFonts w:asciiTheme="minorHAnsi" w:hAnsiTheme="minorHAnsi" w:cstheme="minorHAnsi"/>
          <w:color w:val="0B333C"/>
          <w:sz w:val="24"/>
          <w:szCs w:val="24"/>
        </w:rPr>
        <w:t xml:space="preserve">. </w:t>
      </w:r>
      <w:r w:rsidR="00F266A8">
        <w:rPr>
          <w:rFonts w:asciiTheme="minorHAnsi" w:hAnsiTheme="minorHAnsi" w:cstheme="minorHAnsi"/>
          <w:color w:val="0B333C"/>
          <w:sz w:val="24"/>
          <w:szCs w:val="24"/>
        </w:rPr>
        <w:t>If the threshold was raised to $500M, then 3,185 filers would be exempted, while 1,904 institutions (that oversee 97.6</w:t>
      </w:r>
      <w:r w:rsidR="00742264">
        <w:rPr>
          <w:rFonts w:asciiTheme="minorHAnsi" w:hAnsiTheme="minorHAnsi" w:cstheme="minorHAnsi"/>
          <w:color w:val="0B333C"/>
          <w:sz w:val="24"/>
          <w:szCs w:val="24"/>
        </w:rPr>
        <w:t>% of</w:t>
      </w:r>
      <w:r w:rsidR="00F266A8">
        <w:rPr>
          <w:rFonts w:asciiTheme="minorHAnsi" w:hAnsiTheme="minorHAnsi" w:cstheme="minorHAnsi"/>
          <w:color w:val="0B333C"/>
          <w:sz w:val="24"/>
          <w:szCs w:val="24"/>
        </w:rPr>
        <w:t xml:space="preserve"> current 13F assets) would continue filing.  </w:t>
      </w:r>
      <w:r w:rsidRPr="00707294">
        <w:rPr>
          <w:rFonts w:asciiTheme="minorHAnsi" w:hAnsiTheme="minorHAnsi" w:cstheme="minorHAnsi"/>
          <w:color w:val="0B333C"/>
          <w:sz w:val="24"/>
          <w:szCs w:val="24"/>
        </w:rPr>
        <w:t xml:space="preserve">The SEC </w:t>
      </w:r>
      <w:r w:rsidR="002E3BEE" w:rsidRPr="00707294">
        <w:rPr>
          <w:rFonts w:asciiTheme="minorHAnsi" w:hAnsiTheme="minorHAnsi" w:cstheme="minorHAnsi"/>
          <w:color w:val="0B333C"/>
          <w:sz w:val="24"/>
          <w:szCs w:val="24"/>
        </w:rPr>
        <w:t>did not</w:t>
      </w:r>
      <w:r w:rsidR="002F36A9" w:rsidRPr="00707294">
        <w:rPr>
          <w:rFonts w:asciiTheme="minorHAnsi" w:hAnsiTheme="minorHAnsi" w:cstheme="minorHAnsi"/>
          <w:color w:val="0B333C"/>
          <w:sz w:val="24"/>
          <w:szCs w:val="24"/>
        </w:rPr>
        <w:t xml:space="preserve"> </w:t>
      </w:r>
      <w:r w:rsidRPr="00707294">
        <w:rPr>
          <w:rFonts w:asciiTheme="minorHAnsi" w:hAnsiTheme="minorHAnsi" w:cstheme="minorHAnsi"/>
          <w:color w:val="0B333C"/>
          <w:sz w:val="24"/>
          <w:szCs w:val="24"/>
        </w:rPr>
        <w:t>provide an estimate for a $450</w:t>
      </w:r>
      <w:r w:rsidR="002F36A9" w:rsidRPr="00707294">
        <w:rPr>
          <w:rFonts w:asciiTheme="minorHAnsi" w:hAnsiTheme="minorHAnsi" w:cstheme="minorHAnsi"/>
          <w:color w:val="0B333C"/>
          <w:sz w:val="24"/>
          <w:szCs w:val="24"/>
        </w:rPr>
        <w:t xml:space="preserve"> million</w:t>
      </w:r>
      <w:r w:rsidRPr="00707294">
        <w:rPr>
          <w:rFonts w:asciiTheme="minorHAnsi" w:hAnsiTheme="minorHAnsi" w:cstheme="minorHAnsi"/>
          <w:color w:val="0B333C"/>
          <w:sz w:val="24"/>
          <w:szCs w:val="24"/>
        </w:rPr>
        <w:t xml:space="preserve"> threshold. </w:t>
      </w:r>
    </w:p>
    <w:p w14:paraId="6ED0721F" w14:textId="4DB707E5" w:rsidR="00F266A8" w:rsidRDefault="00F266A8" w:rsidP="00183B9C">
      <w:pPr>
        <w:widowControl w:val="0"/>
        <w:autoSpaceDE w:val="0"/>
        <w:autoSpaceDN w:val="0"/>
        <w:adjustRightInd w:val="0"/>
        <w:spacing w:after="0" w:line="240" w:lineRule="auto"/>
        <w:rPr>
          <w:rFonts w:asciiTheme="minorHAnsi" w:hAnsiTheme="minorHAnsi" w:cstheme="minorHAnsi"/>
          <w:color w:val="0B333C"/>
          <w:sz w:val="24"/>
          <w:szCs w:val="24"/>
        </w:rPr>
      </w:pPr>
    </w:p>
    <w:p w14:paraId="79685717" w14:textId="0B74B191" w:rsidR="002F36A9" w:rsidRPr="00707294" w:rsidRDefault="00F266A8" w:rsidP="00183B9C">
      <w:pPr>
        <w:widowControl w:val="0"/>
        <w:autoSpaceDE w:val="0"/>
        <w:autoSpaceDN w:val="0"/>
        <w:adjustRightInd w:val="0"/>
        <w:spacing w:after="0" w:line="240" w:lineRule="auto"/>
        <w:rPr>
          <w:rFonts w:asciiTheme="minorHAnsi" w:hAnsiTheme="minorHAnsi" w:cstheme="minorHAnsi"/>
          <w:color w:val="0B333C"/>
          <w:sz w:val="24"/>
          <w:szCs w:val="24"/>
        </w:rPr>
      </w:pPr>
      <w:r>
        <w:rPr>
          <w:rFonts w:asciiTheme="minorHAnsi" w:hAnsiTheme="minorHAnsi" w:cstheme="minorHAnsi"/>
          <w:color w:val="0B333C"/>
          <w:sz w:val="24"/>
          <w:szCs w:val="24"/>
        </w:rPr>
        <w:t xml:space="preserve">If the </w:t>
      </w:r>
      <w:r w:rsidR="00C6600B">
        <w:rPr>
          <w:rFonts w:asciiTheme="minorHAnsi" w:hAnsiTheme="minorHAnsi" w:cstheme="minorHAnsi"/>
          <w:color w:val="0B333C"/>
          <w:sz w:val="24"/>
          <w:szCs w:val="24"/>
        </w:rPr>
        <w:t xml:space="preserve">SEC’s proposed $3.5B threshold was adopted, then 4,539 filers (89%) would avoid disclosure, while just 550 large filers would continue to report their holdings. </w:t>
      </w:r>
      <w:r>
        <w:rPr>
          <w:rFonts w:asciiTheme="minorHAnsi" w:hAnsiTheme="minorHAnsi" w:cstheme="minorHAnsi"/>
          <w:color w:val="0B333C"/>
          <w:sz w:val="24"/>
          <w:szCs w:val="24"/>
        </w:rPr>
        <w:t xml:space="preserve">For more data on these thresholds, please see the chart on p. 17 of the SEC’s proposed rule: </w:t>
      </w:r>
      <w:hyperlink r:id="rId14" w:history="1">
        <w:r>
          <w:rPr>
            <w:rStyle w:val="Hyperlink"/>
          </w:rPr>
          <w:t>https://www.sec.gov/rules/proposed/2020/34-89290.pdf</w:t>
        </w:r>
      </w:hyperlink>
      <w:r w:rsidR="0016340F">
        <w:t xml:space="preserve">. </w:t>
      </w:r>
    </w:p>
    <w:p w14:paraId="2562B65F" w14:textId="77777777" w:rsidR="002F36A9" w:rsidRPr="00707294" w:rsidRDefault="002F36A9" w:rsidP="00183B9C">
      <w:pPr>
        <w:widowControl w:val="0"/>
        <w:autoSpaceDE w:val="0"/>
        <w:autoSpaceDN w:val="0"/>
        <w:adjustRightInd w:val="0"/>
        <w:spacing w:after="0" w:line="240" w:lineRule="auto"/>
        <w:rPr>
          <w:rFonts w:asciiTheme="minorHAnsi" w:hAnsiTheme="minorHAnsi" w:cstheme="minorHAnsi"/>
          <w:color w:val="0B333C"/>
          <w:sz w:val="24"/>
          <w:szCs w:val="24"/>
        </w:rPr>
      </w:pPr>
    </w:p>
    <w:p w14:paraId="6E059597" w14:textId="4BFE651D" w:rsidR="00183B9C" w:rsidRPr="00707294" w:rsidRDefault="002F36A9" w:rsidP="00183B9C">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t xml:space="preserve">NIRI does </w:t>
      </w:r>
      <w:r w:rsidRPr="00707294">
        <w:rPr>
          <w:rFonts w:asciiTheme="minorHAnsi" w:hAnsiTheme="minorHAnsi" w:cstheme="minorHAnsi"/>
          <w:color w:val="0B333C"/>
          <w:sz w:val="24"/>
          <w:szCs w:val="24"/>
          <w:u w:val="single"/>
        </w:rPr>
        <w:t>not</w:t>
      </w:r>
      <w:r w:rsidRPr="00707294">
        <w:rPr>
          <w:rFonts w:asciiTheme="minorHAnsi" w:hAnsiTheme="minorHAnsi" w:cstheme="minorHAnsi"/>
          <w:color w:val="0B333C"/>
          <w:sz w:val="24"/>
          <w:szCs w:val="24"/>
        </w:rPr>
        <w:t xml:space="preserve"> support raising the threshold beyond $100 million unless the 13F rule w</w:t>
      </w:r>
      <w:r w:rsidR="00705605" w:rsidRPr="00707294">
        <w:rPr>
          <w:rFonts w:asciiTheme="minorHAnsi" w:hAnsiTheme="minorHAnsi" w:cstheme="minorHAnsi"/>
          <w:color w:val="0B333C"/>
          <w:sz w:val="24"/>
          <w:szCs w:val="24"/>
        </w:rPr>
        <w:t>as</w:t>
      </w:r>
      <w:r w:rsidRPr="00707294">
        <w:rPr>
          <w:rFonts w:asciiTheme="minorHAnsi" w:hAnsiTheme="minorHAnsi" w:cstheme="minorHAnsi"/>
          <w:color w:val="0B333C"/>
          <w:sz w:val="24"/>
          <w:szCs w:val="24"/>
        </w:rPr>
        <w:t xml:space="preserve"> modernized by: 1) reducing the current 45-day filing period; 2) expanding disclosure to cover short positions and derivatives; and 3) moving to monthly reporting. </w:t>
      </w:r>
      <w:r w:rsidR="00C6600B">
        <w:rPr>
          <w:rFonts w:asciiTheme="minorHAnsi" w:hAnsiTheme="minorHAnsi" w:cstheme="minorHAnsi"/>
          <w:color w:val="0B333C"/>
          <w:sz w:val="24"/>
          <w:szCs w:val="24"/>
        </w:rPr>
        <w:t xml:space="preserve">In our view, exempting very small 13F filers from disclosure is only worth considering if companies were to receive more frequent, </w:t>
      </w:r>
      <w:r w:rsidR="00742264">
        <w:rPr>
          <w:rFonts w:asciiTheme="minorHAnsi" w:hAnsiTheme="minorHAnsi" w:cstheme="minorHAnsi"/>
          <w:color w:val="0B333C"/>
          <w:sz w:val="24"/>
          <w:szCs w:val="24"/>
        </w:rPr>
        <w:t>timelier</w:t>
      </w:r>
      <w:r w:rsidR="00C6600B">
        <w:rPr>
          <w:rFonts w:asciiTheme="minorHAnsi" w:hAnsiTheme="minorHAnsi" w:cstheme="minorHAnsi"/>
          <w:color w:val="0B333C"/>
          <w:sz w:val="24"/>
          <w:szCs w:val="24"/>
        </w:rPr>
        <w:t xml:space="preserve">, and comprehensive (including short and derivative positions) data from the remaining fund managers. </w:t>
      </w:r>
      <w:r w:rsidR="00183B9C" w:rsidRPr="00707294">
        <w:rPr>
          <w:rFonts w:asciiTheme="minorHAnsi" w:hAnsiTheme="minorHAnsi" w:cstheme="minorHAnsi"/>
          <w:color w:val="0B333C"/>
          <w:sz w:val="24"/>
          <w:szCs w:val="24"/>
        </w:rPr>
        <w:t xml:space="preserve"> </w:t>
      </w:r>
    </w:p>
    <w:p w14:paraId="19CD9201" w14:textId="77777777" w:rsidR="00183B9C" w:rsidRPr="00707294" w:rsidRDefault="00183B9C" w:rsidP="00F0415A">
      <w:pPr>
        <w:widowControl w:val="0"/>
        <w:autoSpaceDE w:val="0"/>
        <w:autoSpaceDN w:val="0"/>
        <w:adjustRightInd w:val="0"/>
        <w:spacing w:after="0" w:line="240" w:lineRule="auto"/>
        <w:rPr>
          <w:rFonts w:asciiTheme="minorHAnsi" w:hAnsiTheme="minorHAnsi" w:cstheme="minorHAnsi"/>
          <w:b/>
          <w:bCs/>
          <w:i/>
          <w:iCs/>
          <w:color w:val="0B333C"/>
          <w:sz w:val="24"/>
          <w:szCs w:val="24"/>
        </w:rPr>
      </w:pPr>
    </w:p>
    <w:p w14:paraId="0EC6AD5B" w14:textId="5D43B684" w:rsidR="00F0415A" w:rsidRPr="00707294" w:rsidRDefault="00F0415A" w:rsidP="00F0415A">
      <w:pPr>
        <w:widowControl w:val="0"/>
        <w:autoSpaceDE w:val="0"/>
        <w:autoSpaceDN w:val="0"/>
        <w:adjustRightInd w:val="0"/>
        <w:spacing w:after="0" w:line="240" w:lineRule="auto"/>
        <w:rPr>
          <w:rFonts w:asciiTheme="minorHAnsi" w:hAnsiTheme="minorHAnsi" w:cstheme="minorHAnsi"/>
          <w:b/>
          <w:bCs/>
          <w:i/>
          <w:iCs/>
          <w:color w:val="0B333C"/>
          <w:sz w:val="24"/>
          <w:szCs w:val="24"/>
        </w:rPr>
      </w:pPr>
      <w:r w:rsidRPr="00707294">
        <w:rPr>
          <w:rFonts w:asciiTheme="minorHAnsi" w:hAnsiTheme="minorHAnsi" w:cstheme="minorHAnsi"/>
          <w:b/>
          <w:bCs/>
          <w:i/>
          <w:iCs/>
          <w:color w:val="0B333C"/>
          <w:sz w:val="24"/>
          <w:szCs w:val="24"/>
        </w:rPr>
        <w:t xml:space="preserve">Can you share a timeline by which such a proposal progresses </w:t>
      </w:r>
      <w:r w:rsidR="00A90A16" w:rsidRPr="00707294">
        <w:rPr>
          <w:rFonts w:asciiTheme="minorHAnsi" w:hAnsiTheme="minorHAnsi" w:cstheme="minorHAnsi"/>
          <w:b/>
          <w:bCs/>
          <w:i/>
          <w:iCs/>
          <w:color w:val="0B333C"/>
          <w:sz w:val="24"/>
          <w:szCs w:val="24"/>
        </w:rPr>
        <w:t>-</w:t>
      </w:r>
      <w:r w:rsidRPr="00707294">
        <w:rPr>
          <w:rFonts w:asciiTheme="minorHAnsi" w:hAnsiTheme="minorHAnsi" w:cstheme="minorHAnsi"/>
          <w:b/>
          <w:bCs/>
          <w:i/>
          <w:iCs/>
          <w:color w:val="0B333C"/>
          <w:sz w:val="24"/>
          <w:szCs w:val="24"/>
        </w:rPr>
        <w:t xml:space="preserve">- so we can map it against the critical issues Congress is dealing now like economic stimulation, pandemic </w:t>
      </w:r>
      <w:r w:rsidR="002E3BEE" w:rsidRPr="00707294">
        <w:rPr>
          <w:rFonts w:asciiTheme="minorHAnsi" w:hAnsiTheme="minorHAnsi" w:cstheme="minorHAnsi"/>
          <w:b/>
          <w:bCs/>
          <w:i/>
          <w:iCs/>
          <w:color w:val="0B333C"/>
          <w:sz w:val="24"/>
          <w:szCs w:val="24"/>
        </w:rPr>
        <w:t>issues,</w:t>
      </w:r>
      <w:r w:rsidRPr="00707294">
        <w:rPr>
          <w:rFonts w:asciiTheme="minorHAnsi" w:hAnsiTheme="minorHAnsi" w:cstheme="minorHAnsi"/>
          <w:b/>
          <w:bCs/>
          <w:i/>
          <w:iCs/>
          <w:color w:val="0B333C"/>
          <w:sz w:val="24"/>
          <w:szCs w:val="24"/>
        </w:rPr>
        <w:t xml:space="preserve"> and DHS forces in cities (etc.)?</w:t>
      </w:r>
    </w:p>
    <w:p w14:paraId="390CDC1A" w14:textId="3D64B27A" w:rsidR="00A90A16" w:rsidRPr="00707294" w:rsidRDefault="00A90A16" w:rsidP="00F0415A">
      <w:pPr>
        <w:widowControl w:val="0"/>
        <w:autoSpaceDE w:val="0"/>
        <w:autoSpaceDN w:val="0"/>
        <w:adjustRightInd w:val="0"/>
        <w:spacing w:after="0" w:line="240" w:lineRule="auto"/>
        <w:rPr>
          <w:rFonts w:asciiTheme="minorHAnsi" w:hAnsiTheme="minorHAnsi" w:cstheme="minorHAnsi"/>
          <w:i/>
          <w:iCs/>
          <w:color w:val="0B333C"/>
          <w:sz w:val="24"/>
          <w:szCs w:val="24"/>
        </w:rPr>
      </w:pPr>
    </w:p>
    <w:p w14:paraId="5B1FD4C6" w14:textId="6257248B" w:rsidR="00A90A16" w:rsidRPr="00707294" w:rsidRDefault="00CA624E" w:rsidP="00F0415A">
      <w:pPr>
        <w:widowControl w:val="0"/>
        <w:autoSpaceDE w:val="0"/>
        <w:autoSpaceDN w:val="0"/>
        <w:adjustRightInd w:val="0"/>
        <w:spacing w:after="0" w:line="240" w:lineRule="auto"/>
        <w:rPr>
          <w:rFonts w:asciiTheme="minorHAnsi" w:hAnsiTheme="minorHAnsi" w:cstheme="minorHAnsi"/>
          <w:color w:val="0B333C"/>
          <w:sz w:val="24"/>
          <w:szCs w:val="24"/>
        </w:rPr>
      </w:pPr>
      <w:r>
        <w:rPr>
          <w:rFonts w:asciiTheme="minorHAnsi" w:hAnsiTheme="minorHAnsi" w:cstheme="minorHAnsi"/>
          <w:color w:val="0B333C"/>
          <w:sz w:val="24"/>
          <w:szCs w:val="24"/>
        </w:rPr>
        <w:t xml:space="preserve">Based on </w:t>
      </w:r>
      <w:r w:rsidR="00742264">
        <w:rPr>
          <w:rFonts w:asciiTheme="minorHAnsi" w:hAnsiTheme="minorHAnsi" w:cstheme="minorHAnsi"/>
          <w:color w:val="0B333C"/>
          <w:sz w:val="24"/>
          <w:szCs w:val="24"/>
        </w:rPr>
        <w:t>the pace of past</w:t>
      </w:r>
      <w:r>
        <w:rPr>
          <w:rFonts w:asciiTheme="minorHAnsi" w:hAnsiTheme="minorHAnsi" w:cstheme="minorHAnsi"/>
          <w:color w:val="0B333C"/>
          <w:sz w:val="24"/>
          <w:szCs w:val="24"/>
        </w:rPr>
        <w:t xml:space="preserve"> rulemaking</w:t>
      </w:r>
      <w:r w:rsidR="00742264">
        <w:rPr>
          <w:rFonts w:asciiTheme="minorHAnsi" w:hAnsiTheme="minorHAnsi" w:cstheme="minorHAnsi"/>
          <w:color w:val="0B333C"/>
          <w:sz w:val="24"/>
          <w:szCs w:val="24"/>
        </w:rPr>
        <w:t>s</w:t>
      </w:r>
      <w:r>
        <w:rPr>
          <w:rFonts w:asciiTheme="minorHAnsi" w:hAnsiTheme="minorHAnsi" w:cstheme="minorHAnsi"/>
          <w:color w:val="0B333C"/>
          <w:sz w:val="24"/>
          <w:szCs w:val="24"/>
        </w:rPr>
        <w:t xml:space="preserve">, </w:t>
      </w:r>
      <w:r w:rsidR="00742264">
        <w:rPr>
          <w:rFonts w:asciiTheme="minorHAnsi" w:hAnsiTheme="minorHAnsi" w:cstheme="minorHAnsi"/>
          <w:color w:val="0B333C"/>
          <w:sz w:val="24"/>
          <w:szCs w:val="24"/>
        </w:rPr>
        <w:t xml:space="preserve">it appears that </w:t>
      </w:r>
      <w:r>
        <w:rPr>
          <w:rFonts w:asciiTheme="minorHAnsi" w:hAnsiTheme="minorHAnsi" w:cstheme="minorHAnsi"/>
          <w:color w:val="0B333C"/>
          <w:sz w:val="24"/>
          <w:szCs w:val="24"/>
        </w:rPr>
        <w:t>t</w:t>
      </w:r>
      <w:r w:rsidR="00A90A16" w:rsidRPr="00707294">
        <w:rPr>
          <w:rFonts w:asciiTheme="minorHAnsi" w:hAnsiTheme="minorHAnsi" w:cstheme="minorHAnsi"/>
          <w:color w:val="0B333C"/>
          <w:sz w:val="24"/>
          <w:szCs w:val="24"/>
        </w:rPr>
        <w:t xml:space="preserve">he earliest that the SEC could </w:t>
      </w:r>
      <w:r w:rsidR="004C71B4" w:rsidRPr="00707294">
        <w:rPr>
          <w:rFonts w:asciiTheme="minorHAnsi" w:hAnsiTheme="minorHAnsi" w:cstheme="minorHAnsi"/>
          <w:color w:val="0B333C"/>
          <w:sz w:val="24"/>
          <w:szCs w:val="24"/>
        </w:rPr>
        <w:t xml:space="preserve">vote to approve </w:t>
      </w:r>
      <w:r w:rsidR="00A90A16" w:rsidRPr="00707294">
        <w:rPr>
          <w:rFonts w:asciiTheme="minorHAnsi" w:hAnsiTheme="minorHAnsi" w:cstheme="minorHAnsi"/>
          <w:color w:val="0B333C"/>
          <w:sz w:val="24"/>
          <w:szCs w:val="24"/>
        </w:rPr>
        <w:t xml:space="preserve">in this rule would be </w:t>
      </w:r>
      <w:r w:rsidR="00C826DB">
        <w:rPr>
          <w:rFonts w:asciiTheme="minorHAnsi" w:hAnsiTheme="minorHAnsi" w:cstheme="minorHAnsi"/>
          <w:color w:val="0B333C"/>
          <w:sz w:val="24"/>
          <w:szCs w:val="24"/>
        </w:rPr>
        <w:t>February o</w:t>
      </w:r>
      <w:r w:rsidR="00742264">
        <w:rPr>
          <w:rFonts w:asciiTheme="minorHAnsi" w:hAnsiTheme="minorHAnsi" w:cstheme="minorHAnsi"/>
          <w:color w:val="0B333C"/>
          <w:sz w:val="24"/>
          <w:szCs w:val="24"/>
        </w:rPr>
        <w:t>r</w:t>
      </w:r>
      <w:r w:rsidR="00C826DB">
        <w:rPr>
          <w:rFonts w:asciiTheme="minorHAnsi" w:hAnsiTheme="minorHAnsi" w:cstheme="minorHAnsi"/>
          <w:color w:val="0B333C"/>
          <w:sz w:val="24"/>
          <w:szCs w:val="24"/>
        </w:rPr>
        <w:t xml:space="preserve"> March 2021</w:t>
      </w:r>
      <w:r>
        <w:rPr>
          <w:rFonts w:asciiTheme="minorHAnsi" w:hAnsiTheme="minorHAnsi" w:cstheme="minorHAnsi"/>
          <w:color w:val="0B333C"/>
          <w:sz w:val="24"/>
          <w:szCs w:val="24"/>
        </w:rPr>
        <w:t>. However, it is possible that Chair</w:t>
      </w:r>
      <w:r w:rsidR="00161151">
        <w:rPr>
          <w:rFonts w:asciiTheme="minorHAnsi" w:hAnsiTheme="minorHAnsi" w:cstheme="minorHAnsi"/>
          <w:color w:val="0B333C"/>
          <w:sz w:val="24"/>
          <w:szCs w:val="24"/>
        </w:rPr>
        <w:t>man</w:t>
      </w:r>
      <w:r>
        <w:rPr>
          <w:rFonts w:asciiTheme="minorHAnsi" w:hAnsiTheme="minorHAnsi" w:cstheme="minorHAnsi"/>
          <w:color w:val="0B333C"/>
          <w:sz w:val="24"/>
          <w:szCs w:val="24"/>
        </w:rPr>
        <w:t xml:space="preserve"> Jay Clayton could try to expedite this review process</w:t>
      </w:r>
      <w:r w:rsidR="002E6D8C">
        <w:rPr>
          <w:rFonts w:asciiTheme="minorHAnsi" w:hAnsiTheme="minorHAnsi" w:cstheme="minorHAnsi"/>
          <w:color w:val="0B333C"/>
          <w:sz w:val="24"/>
          <w:szCs w:val="24"/>
        </w:rPr>
        <w:t xml:space="preserve">.  </w:t>
      </w:r>
      <w:r w:rsidR="00A90A16" w:rsidRPr="00707294">
        <w:rPr>
          <w:rFonts w:asciiTheme="minorHAnsi" w:hAnsiTheme="minorHAnsi" w:cstheme="minorHAnsi"/>
          <w:color w:val="0B333C"/>
          <w:sz w:val="24"/>
          <w:szCs w:val="24"/>
        </w:rPr>
        <w:t>We</w:t>
      </w:r>
      <w:r w:rsidR="00D61911" w:rsidRPr="00707294">
        <w:rPr>
          <w:rFonts w:asciiTheme="minorHAnsi" w:hAnsiTheme="minorHAnsi" w:cstheme="minorHAnsi"/>
          <w:color w:val="0B333C"/>
          <w:sz w:val="24"/>
          <w:szCs w:val="24"/>
        </w:rPr>
        <w:t xml:space="preserve"> sincerely </w:t>
      </w:r>
      <w:r w:rsidR="00A90A16" w:rsidRPr="00707294">
        <w:rPr>
          <w:rFonts w:asciiTheme="minorHAnsi" w:hAnsiTheme="minorHAnsi" w:cstheme="minorHAnsi"/>
          <w:color w:val="0B333C"/>
          <w:sz w:val="24"/>
          <w:szCs w:val="24"/>
        </w:rPr>
        <w:t xml:space="preserve">hope that </w:t>
      </w:r>
      <w:r w:rsidR="00D61911" w:rsidRPr="00707294">
        <w:rPr>
          <w:rFonts w:asciiTheme="minorHAnsi" w:hAnsiTheme="minorHAnsi" w:cstheme="minorHAnsi"/>
          <w:color w:val="0B333C"/>
          <w:sz w:val="24"/>
          <w:szCs w:val="24"/>
        </w:rPr>
        <w:t>an intense</w:t>
      </w:r>
      <w:r w:rsidR="00A90A16" w:rsidRPr="00707294">
        <w:rPr>
          <w:rFonts w:asciiTheme="minorHAnsi" w:hAnsiTheme="minorHAnsi" w:cstheme="minorHAnsi"/>
          <w:color w:val="0B333C"/>
          <w:sz w:val="24"/>
          <w:szCs w:val="24"/>
        </w:rPr>
        <w:t xml:space="preserve"> </w:t>
      </w:r>
      <w:r w:rsidR="00183B9C" w:rsidRPr="00707294">
        <w:rPr>
          <w:rFonts w:asciiTheme="minorHAnsi" w:hAnsiTheme="minorHAnsi" w:cstheme="minorHAnsi"/>
          <w:color w:val="0B333C"/>
          <w:sz w:val="24"/>
          <w:szCs w:val="24"/>
        </w:rPr>
        <w:t xml:space="preserve">showing </w:t>
      </w:r>
      <w:r w:rsidR="00A90A16" w:rsidRPr="00707294">
        <w:rPr>
          <w:rFonts w:asciiTheme="minorHAnsi" w:hAnsiTheme="minorHAnsi" w:cstheme="minorHAnsi"/>
          <w:color w:val="0B333C"/>
          <w:sz w:val="24"/>
          <w:szCs w:val="24"/>
        </w:rPr>
        <w:t>of opposition</w:t>
      </w:r>
      <w:r w:rsidR="004C71B4" w:rsidRPr="00707294">
        <w:rPr>
          <w:rFonts w:asciiTheme="minorHAnsi" w:hAnsiTheme="minorHAnsi" w:cstheme="minorHAnsi"/>
          <w:color w:val="0B333C"/>
          <w:sz w:val="24"/>
          <w:szCs w:val="24"/>
        </w:rPr>
        <w:t xml:space="preserve"> from issuers and retail investors</w:t>
      </w:r>
      <w:r w:rsidR="00A90A16" w:rsidRPr="00707294">
        <w:rPr>
          <w:rFonts w:asciiTheme="minorHAnsi" w:hAnsiTheme="minorHAnsi" w:cstheme="minorHAnsi"/>
          <w:color w:val="0B333C"/>
          <w:sz w:val="24"/>
          <w:szCs w:val="24"/>
        </w:rPr>
        <w:t xml:space="preserve"> </w:t>
      </w:r>
      <w:r w:rsidR="00183B9C" w:rsidRPr="00707294">
        <w:rPr>
          <w:rFonts w:asciiTheme="minorHAnsi" w:hAnsiTheme="minorHAnsi" w:cstheme="minorHAnsi"/>
          <w:color w:val="0B333C"/>
          <w:sz w:val="24"/>
          <w:szCs w:val="24"/>
        </w:rPr>
        <w:t xml:space="preserve">will </w:t>
      </w:r>
      <w:r w:rsidR="00A90A16" w:rsidRPr="00707294">
        <w:rPr>
          <w:rFonts w:asciiTheme="minorHAnsi" w:hAnsiTheme="minorHAnsi" w:cstheme="minorHAnsi"/>
          <w:color w:val="0B333C"/>
          <w:sz w:val="24"/>
          <w:szCs w:val="24"/>
        </w:rPr>
        <w:t>persuade</w:t>
      </w:r>
      <w:r w:rsidR="004C71B4" w:rsidRPr="00707294">
        <w:rPr>
          <w:rFonts w:asciiTheme="minorHAnsi" w:hAnsiTheme="minorHAnsi" w:cstheme="minorHAnsi"/>
          <w:color w:val="0B333C"/>
          <w:sz w:val="24"/>
          <w:szCs w:val="24"/>
        </w:rPr>
        <w:t xml:space="preserve"> the SEC to take </w:t>
      </w:r>
      <w:r w:rsidR="00705605" w:rsidRPr="00707294">
        <w:rPr>
          <w:rFonts w:asciiTheme="minorHAnsi" w:hAnsiTheme="minorHAnsi" w:cstheme="minorHAnsi"/>
          <w:color w:val="0B333C"/>
          <w:sz w:val="24"/>
          <w:szCs w:val="24"/>
        </w:rPr>
        <w:t>more</w:t>
      </w:r>
      <w:r w:rsidR="004C71B4" w:rsidRPr="00707294">
        <w:rPr>
          <w:rFonts w:asciiTheme="minorHAnsi" w:hAnsiTheme="minorHAnsi" w:cstheme="minorHAnsi"/>
          <w:color w:val="0B333C"/>
          <w:sz w:val="24"/>
          <w:szCs w:val="24"/>
        </w:rPr>
        <w:t xml:space="preserve"> time </w:t>
      </w:r>
      <w:r w:rsidR="00183B9C" w:rsidRPr="00707294">
        <w:rPr>
          <w:rFonts w:asciiTheme="minorHAnsi" w:hAnsiTheme="minorHAnsi" w:cstheme="minorHAnsi"/>
          <w:color w:val="0B333C"/>
          <w:sz w:val="24"/>
          <w:szCs w:val="24"/>
        </w:rPr>
        <w:t>and/</w:t>
      </w:r>
      <w:r w:rsidR="004C71B4" w:rsidRPr="00707294">
        <w:rPr>
          <w:rFonts w:asciiTheme="minorHAnsi" w:hAnsiTheme="minorHAnsi" w:cstheme="minorHAnsi"/>
          <w:color w:val="0B333C"/>
          <w:sz w:val="24"/>
          <w:szCs w:val="24"/>
        </w:rPr>
        <w:t>or withdraw its proposal.</w:t>
      </w:r>
    </w:p>
    <w:p w14:paraId="0EC280DB" w14:textId="323FA034" w:rsidR="004C71B4" w:rsidRPr="00707294" w:rsidRDefault="004C71B4" w:rsidP="00F0415A">
      <w:pPr>
        <w:widowControl w:val="0"/>
        <w:autoSpaceDE w:val="0"/>
        <w:autoSpaceDN w:val="0"/>
        <w:adjustRightInd w:val="0"/>
        <w:spacing w:after="0" w:line="240" w:lineRule="auto"/>
        <w:rPr>
          <w:rFonts w:asciiTheme="minorHAnsi" w:hAnsiTheme="minorHAnsi" w:cstheme="minorHAnsi"/>
          <w:color w:val="0B333C"/>
          <w:sz w:val="24"/>
          <w:szCs w:val="24"/>
        </w:rPr>
      </w:pPr>
    </w:p>
    <w:p w14:paraId="7B405FAA" w14:textId="6B4A8C5C" w:rsidR="00D61911" w:rsidRPr="00707294" w:rsidRDefault="004C71B4" w:rsidP="00F0415A">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t xml:space="preserve">To approve a final rule, the SEC would need to </w:t>
      </w:r>
      <w:r w:rsidR="00183B9C" w:rsidRPr="00707294">
        <w:rPr>
          <w:rFonts w:asciiTheme="minorHAnsi" w:hAnsiTheme="minorHAnsi" w:cstheme="minorHAnsi"/>
          <w:color w:val="0B333C"/>
          <w:sz w:val="24"/>
          <w:szCs w:val="24"/>
        </w:rPr>
        <w:t xml:space="preserve">convene </w:t>
      </w:r>
      <w:r w:rsidRPr="00707294">
        <w:rPr>
          <w:rFonts w:asciiTheme="minorHAnsi" w:hAnsiTheme="minorHAnsi" w:cstheme="minorHAnsi"/>
          <w:color w:val="0B333C"/>
          <w:sz w:val="24"/>
          <w:szCs w:val="24"/>
        </w:rPr>
        <w:t xml:space="preserve">an open meeting and a majority of the SEC’s commissioners would have to vote to approve it. As a general </w:t>
      </w:r>
      <w:r w:rsidR="00D61911" w:rsidRPr="00707294">
        <w:rPr>
          <w:rFonts w:asciiTheme="minorHAnsi" w:hAnsiTheme="minorHAnsi" w:cstheme="minorHAnsi"/>
          <w:color w:val="0B333C"/>
          <w:sz w:val="24"/>
          <w:szCs w:val="24"/>
        </w:rPr>
        <w:t>practice</w:t>
      </w:r>
      <w:r w:rsidRPr="00707294">
        <w:rPr>
          <w:rFonts w:asciiTheme="minorHAnsi" w:hAnsiTheme="minorHAnsi" w:cstheme="minorHAnsi"/>
          <w:color w:val="0B333C"/>
          <w:sz w:val="24"/>
          <w:szCs w:val="24"/>
        </w:rPr>
        <w:t xml:space="preserve">, the SEC chair will not call an open meeting to vote on a final rule, unless the chair knows that he or she has enough votes to </w:t>
      </w:r>
      <w:r w:rsidR="00D61911" w:rsidRPr="00707294">
        <w:rPr>
          <w:rFonts w:asciiTheme="minorHAnsi" w:hAnsiTheme="minorHAnsi" w:cstheme="minorHAnsi"/>
          <w:color w:val="0B333C"/>
          <w:sz w:val="24"/>
          <w:szCs w:val="24"/>
        </w:rPr>
        <w:t>approve</w:t>
      </w:r>
      <w:r w:rsidRPr="00707294">
        <w:rPr>
          <w:rFonts w:asciiTheme="minorHAnsi" w:hAnsiTheme="minorHAnsi" w:cstheme="minorHAnsi"/>
          <w:color w:val="0B333C"/>
          <w:sz w:val="24"/>
          <w:szCs w:val="24"/>
        </w:rPr>
        <w:t xml:space="preserve"> </w:t>
      </w:r>
      <w:r w:rsidR="00C6600B">
        <w:rPr>
          <w:rFonts w:asciiTheme="minorHAnsi" w:hAnsiTheme="minorHAnsi" w:cstheme="minorHAnsi"/>
          <w:color w:val="0B333C"/>
          <w:sz w:val="24"/>
          <w:szCs w:val="24"/>
        </w:rPr>
        <w:t xml:space="preserve">the </w:t>
      </w:r>
      <w:r w:rsidRPr="00707294">
        <w:rPr>
          <w:rFonts w:asciiTheme="minorHAnsi" w:hAnsiTheme="minorHAnsi" w:cstheme="minorHAnsi"/>
          <w:color w:val="0B333C"/>
          <w:sz w:val="24"/>
          <w:szCs w:val="24"/>
        </w:rPr>
        <w:t xml:space="preserve">rule. </w:t>
      </w:r>
    </w:p>
    <w:p w14:paraId="57FDBB80" w14:textId="77777777" w:rsidR="00D61911" w:rsidRPr="00707294" w:rsidRDefault="00D61911" w:rsidP="00F0415A">
      <w:pPr>
        <w:widowControl w:val="0"/>
        <w:autoSpaceDE w:val="0"/>
        <w:autoSpaceDN w:val="0"/>
        <w:adjustRightInd w:val="0"/>
        <w:spacing w:after="0" w:line="240" w:lineRule="auto"/>
        <w:rPr>
          <w:rFonts w:asciiTheme="minorHAnsi" w:hAnsiTheme="minorHAnsi" w:cstheme="minorHAnsi"/>
          <w:color w:val="0B333C"/>
          <w:sz w:val="24"/>
          <w:szCs w:val="24"/>
        </w:rPr>
      </w:pPr>
    </w:p>
    <w:p w14:paraId="4DF1C5EE" w14:textId="6B1F5BFF" w:rsidR="004C71B4" w:rsidRPr="00707294" w:rsidRDefault="004C71B4" w:rsidP="00F0415A">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t xml:space="preserve">In this case, </w:t>
      </w:r>
      <w:r w:rsidR="00D61911" w:rsidRPr="00707294">
        <w:rPr>
          <w:rFonts w:asciiTheme="minorHAnsi" w:hAnsiTheme="minorHAnsi" w:cstheme="minorHAnsi"/>
          <w:color w:val="0B333C"/>
          <w:sz w:val="24"/>
          <w:szCs w:val="24"/>
        </w:rPr>
        <w:t>th</w:t>
      </w:r>
      <w:r w:rsidR="00183B9C" w:rsidRPr="00707294">
        <w:rPr>
          <w:rFonts w:asciiTheme="minorHAnsi" w:hAnsiTheme="minorHAnsi" w:cstheme="minorHAnsi"/>
          <w:color w:val="0B333C"/>
          <w:sz w:val="24"/>
          <w:szCs w:val="24"/>
        </w:rPr>
        <w:t>e 13F</w:t>
      </w:r>
      <w:r w:rsidR="00D61911" w:rsidRPr="00707294">
        <w:rPr>
          <w:rFonts w:asciiTheme="minorHAnsi" w:hAnsiTheme="minorHAnsi" w:cstheme="minorHAnsi"/>
          <w:color w:val="0B333C"/>
          <w:sz w:val="24"/>
          <w:szCs w:val="24"/>
        </w:rPr>
        <w:t xml:space="preserve"> proposal was not discussed during an open meeting, but </w:t>
      </w:r>
      <w:r w:rsidRPr="00707294">
        <w:rPr>
          <w:rFonts w:asciiTheme="minorHAnsi" w:hAnsiTheme="minorHAnsi" w:cstheme="minorHAnsi"/>
          <w:color w:val="0B333C"/>
          <w:sz w:val="24"/>
          <w:szCs w:val="24"/>
        </w:rPr>
        <w:t xml:space="preserve">it </w:t>
      </w:r>
      <w:r w:rsidR="00D61911" w:rsidRPr="00707294">
        <w:rPr>
          <w:rFonts w:asciiTheme="minorHAnsi" w:hAnsiTheme="minorHAnsi" w:cstheme="minorHAnsi"/>
          <w:color w:val="0B333C"/>
          <w:sz w:val="24"/>
          <w:szCs w:val="24"/>
        </w:rPr>
        <w:t xml:space="preserve">would </w:t>
      </w:r>
      <w:r w:rsidRPr="00707294">
        <w:rPr>
          <w:rFonts w:asciiTheme="minorHAnsi" w:hAnsiTheme="minorHAnsi" w:cstheme="minorHAnsi"/>
          <w:color w:val="0B333C"/>
          <w:sz w:val="24"/>
          <w:szCs w:val="24"/>
        </w:rPr>
        <w:t>appear that Clayton and the two Republican</w:t>
      </w:r>
      <w:r w:rsidR="00D61911" w:rsidRPr="00707294">
        <w:rPr>
          <w:rFonts w:asciiTheme="minorHAnsi" w:hAnsiTheme="minorHAnsi" w:cstheme="minorHAnsi"/>
          <w:color w:val="0B333C"/>
          <w:sz w:val="24"/>
          <w:szCs w:val="24"/>
        </w:rPr>
        <w:t xml:space="preserve"> commissioners</w:t>
      </w:r>
      <w:r w:rsidRPr="00707294">
        <w:rPr>
          <w:rFonts w:asciiTheme="minorHAnsi" w:hAnsiTheme="minorHAnsi" w:cstheme="minorHAnsi"/>
          <w:color w:val="0B333C"/>
          <w:sz w:val="24"/>
          <w:szCs w:val="24"/>
        </w:rPr>
        <w:t xml:space="preserve"> </w:t>
      </w:r>
      <w:r w:rsidR="00D61911" w:rsidRPr="00707294">
        <w:rPr>
          <w:rFonts w:asciiTheme="minorHAnsi" w:hAnsiTheme="minorHAnsi" w:cstheme="minorHAnsi"/>
          <w:color w:val="0B333C"/>
          <w:sz w:val="24"/>
          <w:szCs w:val="24"/>
        </w:rPr>
        <w:t xml:space="preserve">(Elad Roisman and Hester Peirce) </w:t>
      </w:r>
      <w:r w:rsidR="00C6600B">
        <w:rPr>
          <w:rFonts w:asciiTheme="minorHAnsi" w:hAnsiTheme="minorHAnsi" w:cstheme="minorHAnsi"/>
          <w:color w:val="0B333C"/>
          <w:sz w:val="24"/>
          <w:szCs w:val="24"/>
        </w:rPr>
        <w:t xml:space="preserve">all </w:t>
      </w:r>
      <w:r w:rsidR="00D61911" w:rsidRPr="00707294">
        <w:rPr>
          <w:rFonts w:asciiTheme="minorHAnsi" w:hAnsiTheme="minorHAnsi" w:cstheme="minorHAnsi"/>
          <w:color w:val="0B333C"/>
          <w:sz w:val="24"/>
          <w:szCs w:val="24"/>
        </w:rPr>
        <w:t>supported the proposing of this 13F rule.</w:t>
      </w:r>
      <w:r w:rsidRPr="00707294">
        <w:rPr>
          <w:rFonts w:asciiTheme="minorHAnsi" w:hAnsiTheme="minorHAnsi" w:cstheme="minorHAnsi"/>
          <w:color w:val="0B333C"/>
          <w:sz w:val="24"/>
          <w:szCs w:val="24"/>
        </w:rPr>
        <w:t xml:space="preserve"> </w:t>
      </w:r>
    </w:p>
    <w:p w14:paraId="4F03CF1B" w14:textId="602D1978" w:rsidR="00AF5018" w:rsidRPr="00707294" w:rsidRDefault="00AF5018" w:rsidP="00F0415A">
      <w:pPr>
        <w:widowControl w:val="0"/>
        <w:autoSpaceDE w:val="0"/>
        <w:autoSpaceDN w:val="0"/>
        <w:adjustRightInd w:val="0"/>
        <w:spacing w:after="0" w:line="240" w:lineRule="auto"/>
        <w:rPr>
          <w:rFonts w:asciiTheme="minorHAnsi" w:hAnsiTheme="minorHAnsi" w:cstheme="minorHAnsi"/>
          <w:color w:val="0B333C"/>
          <w:sz w:val="24"/>
          <w:szCs w:val="24"/>
        </w:rPr>
      </w:pPr>
    </w:p>
    <w:p w14:paraId="73C885AD" w14:textId="2AEEF0B3" w:rsidR="00183B9C" w:rsidRPr="00707294" w:rsidRDefault="00AF5018" w:rsidP="00AF5018">
      <w:pPr>
        <w:widowControl w:val="0"/>
        <w:autoSpaceDE w:val="0"/>
        <w:autoSpaceDN w:val="0"/>
        <w:adjustRightInd w:val="0"/>
        <w:spacing w:after="0" w:line="240" w:lineRule="auto"/>
        <w:rPr>
          <w:rFonts w:asciiTheme="minorHAnsi" w:hAnsiTheme="minorHAnsi" w:cstheme="minorHAnsi"/>
          <w:b/>
          <w:bCs/>
          <w:color w:val="0B333C"/>
          <w:sz w:val="24"/>
          <w:szCs w:val="24"/>
        </w:rPr>
      </w:pPr>
      <w:r w:rsidRPr="00707294">
        <w:rPr>
          <w:rFonts w:asciiTheme="minorHAnsi" w:hAnsiTheme="minorHAnsi" w:cstheme="minorHAnsi"/>
          <w:color w:val="0B333C"/>
          <w:sz w:val="24"/>
          <w:szCs w:val="24"/>
        </w:rPr>
        <w:t xml:space="preserve">It remains unclear that Clayton will </w:t>
      </w:r>
      <w:r w:rsidR="00F944E3" w:rsidRPr="00707294">
        <w:rPr>
          <w:rFonts w:asciiTheme="minorHAnsi" w:hAnsiTheme="minorHAnsi" w:cstheme="minorHAnsi"/>
          <w:color w:val="0B333C"/>
          <w:sz w:val="24"/>
          <w:szCs w:val="24"/>
        </w:rPr>
        <w:t>have enough time</w:t>
      </w:r>
      <w:r w:rsidRPr="00707294">
        <w:rPr>
          <w:rFonts w:asciiTheme="minorHAnsi" w:hAnsiTheme="minorHAnsi" w:cstheme="minorHAnsi"/>
          <w:color w:val="0B333C"/>
          <w:sz w:val="24"/>
          <w:szCs w:val="24"/>
        </w:rPr>
        <w:t xml:space="preserve"> to get th</w:t>
      </w:r>
      <w:r w:rsidR="00705605" w:rsidRPr="00707294">
        <w:rPr>
          <w:rFonts w:asciiTheme="minorHAnsi" w:hAnsiTheme="minorHAnsi" w:cstheme="minorHAnsi"/>
          <w:color w:val="0B333C"/>
          <w:sz w:val="24"/>
          <w:szCs w:val="24"/>
        </w:rPr>
        <w:t>is</w:t>
      </w:r>
      <w:r w:rsidR="00183B9C" w:rsidRPr="00707294">
        <w:rPr>
          <w:rFonts w:asciiTheme="minorHAnsi" w:hAnsiTheme="minorHAnsi" w:cstheme="minorHAnsi"/>
          <w:color w:val="0B333C"/>
          <w:sz w:val="24"/>
          <w:szCs w:val="24"/>
        </w:rPr>
        <w:t xml:space="preserve"> 13F</w:t>
      </w:r>
      <w:r w:rsidRPr="00707294">
        <w:rPr>
          <w:rFonts w:asciiTheme="minorHAnsi" w:hAnsiTheme="minorHAnsi" w:cstheme="minorHAnsi"/>
          <w:color w:val="0B333C"/>
          <w:sz w:val="24"/>
          <w:szCs w:val="24"/>
        </w:rPr>
        <w:t xml:space="preserve"> rule finalized before he departs </w:t>
      </w:r>
      <w:r w:rsidR="00183B9C" w:rsidRPr="00707294">
        <w:rPr>
          <w:rFonts w:asciiTheme="minorHAnsi" w:hAnsiTheme="minorHAnsi" w:cstheme="minorHAnsi"/>
          <w:color w:val="0B333C"/>
          <w:sz w:val="24"/>
          <w:szCs w:val="24"/>
        </w:rPr>
        <w:t xml:space="preserve">from </w:t>
      </w:r>
      <w:r w:rsidRPr="00707294">
        <w:rPr>
          <w:rFonts w:asciiTheme="minorHAnsi" w:hAnsiTheme="minorHAnsi" w:cstheme="minorHAnsi"/>
          <w:color w:val="0B333C"/>
          <w:sz w:val="24"/>
          <w:szCs w:val="24"/>
        </w:rPr>
        <w:t xml:space="preserve">the SEC. </w:t>
      </w:r>
      <w:r w:rsidR="00742264">
        <w:rPr>
          <w:rFonts w:asciiTheme="minorHAnsi" w:hAnsiTheme="minorHAnsi" w:cstheme="minorHAnsi"/>
          <w:color w:val="0B333C"/>
          <w:sz w:val="24"/>
          <w:szCs w:val="24"/>
        </w:rPr>
        <w:t xml:space="preserve"> </w:t>
      </w:r>
      <w:r w:rsidRPr="00707294">
        <w:rPr>
          <w:rFonts w:asciiTheme="minorHAnsi" w:hAnsiTheme="minorHAnsi" w:cstheme="minorHAnsi"/>
          <w:color w:val="0B333C"/>
          <w:sz w:val="24"/>
          <w:szCs w:val="24"/>
        </w:rPr>
        <w:t xml:space="preserve">He has been nominated </w:t>
      </w:r>
      <w:r w:rsidR="00183B9C" w:rsidRPr="00707294">
        <w:rPr>
          <w:rFonts w:asciiTheme="minorHAnsi" w:hAnsiTheme="minorHAnsi" w:cstheme="minorHAnsi"/>
          <w:color w:val="0B333C"/>
          <w:sz w:val="24"/>
          <w:szCs w:val="24"/>
        </w:rPr>
        <w:t xml:space="preserve">by President Trump </w:t>
      </w:r>
      <w:r w:rsidR="00F944E3" w:rsidRPr="00707294">
        <w:rPr>
          <w:rFonts w:asciiTheme="minorHAnsi" w:hAnsiTheme="minorHAnsi" w:cstheme="minorHAnsi"/>
          <w:color w:val="0B333C"/>
          <w:sz w:val="24"/>
          <w:szCs w:val="24"/>
        </w:rPr>
        <w:t xml:space="preserve">to </w:t>
      </w:r>
      <w:r w:rsidRPr="00707294">
        <w:rPr>
          <w:rFonts w:asciiTheme="minorHAnsi" w:hAnsiTheme="minorHAnsi" w:cstheme="minorHAnsi"/>
          <w:color w:val="0B333C"/>
          <w:sz w:val="24"/>
          <w:szCs w:val="24"/>
        </w:rPr>
        <w:t xml:space="preserve">serve as </w:t>
      </w:r>
      <w:r w:rsidR="00F944E3" w:rsidRPr="00707294">
        <w:rPr>
          <w:rFonts w:asciiTheme="minorHAnsi" w:hAnsiTheme="minorHAnsi" w:cstheme="minorHAnsi"/>
          <w:color w:val="0B333C"/>
          <w:sz w:val="24"/>
          <w:szCs w:val="24"/>
        </w:rPr>
        <w:t xml:space="preserve">the </w:t>
      </w:r>
      <w:r w:rsidRPr="00707294">
        <w:rPr>
          <w:rFonts w:asciiTheme="minorHAnsi" w:hAnsiTheme="minorHAnsi" w:cstheme="minorHAnsi"/>
          <w:color w:val="0B333C"/>
          <w:sz w:val="24"/>
          <w:szCs w:val="24"/>
        </w:rPr>
        <w:t xml:space="preserve">U.S. Attorney </w:t>
      </w:r>
      <w:r w:rsidR="00C6600B">
        <w:rPr>
          <w:rFonts w:asciiTheme="minorHAnsi" w:hAnsiTheme="minorHAnsi" w:cstheme="minorHAnsi"/>
          <w:color w:val="0B333C"/>
          <w:sz w:val="24"/>
          <w:szCs w:val="24"/>
        </w:rPr>
        <w:t>for the Southern District of</w:t>
      </w:r>
      <w:r w:rsidRPr="00707294">
        <w:rPr>
          <w:rFonts w:asciiTheme="minorHAnsi" w:hAnsiTheme="minorHAnsi" w:cstheme="minorHAnsi"/>
          <w:color w:val="0B333C"/>
          <w:sz w:val="24"/>
          <w:szCs w:val="24"/>
        </w:rPr>
        <w:t xml:space="preserve"> New York, but </w:t>
      </w:r>
      <w:r w:rsidR="00161151">
        <w:rPr>
          <w:rFonts w:asciiTheme="minorHAnsi" w:hAnsiTheme="minorHAnsi" w:cstheme="minorHAnsi"/>
          <w:color w:val="0B333C"/>
          <w:sz w:val="24"/>
          <w:szCs w:val="24"/>
        </w:rPr>
        <w:t xml:space="preserve">Trump’s firing of the previous U.S. Attorney was controversial and </w:t>
      </w:r>
      <w:r w:rsidR="00183B9C" w:rsidRPr="00707294">
        <w:rPr>
          <w:rFonts w:asciiTheme="minorHAnsi" w:hAnsiTheme="minorHAnsi" w:cstheme="minorHAnsi"/>
          <w:color w:val="0B333C"/>
          <w:sz w:val="24"/>
          <w:szCs w:val="24"/>
        </w:rPr>
        <w:t>Clayton</w:t>
      </w:r>
      <w:r w:rsidRPr="00707294">
        <w:rPr>
          <w:rFonts w:asciiTheme="minorHAnsi" w:hAnsiTheme="minorHAnsi" w:cstheme="minorHAnsi"/>
          <w:color w:val="0B333C"/>
          <w:sz w:val="24"/>
          <w:szCs w:val="24"/>
        </w:rPr>
        <w:t xml:space="preserve"> faces opposition from New York’s two U.S. </w:t>
      </w:r>
      <w:r w:rsidR="00161151">
        <w:rPr>
          <w:rFonts w:asciiTheme="minorHAnsi" w:hAnsiTheme="minorHAnsi" w:cstheme="minorHAnsi"/>
          <w:color w:val="0B333C"/>
          <w:sz w:val="24"/>
          <w:szCs w:val="24"/>
        </w:rPr>
        <w:t>S</w:t>
      </w:r>
      <w:r w:rsidRPr="00707294">
        <w:rPr>
          <w:rFonts w:asciiTheme="minorHAnsi" w:hAnsiTheme="minorHAnsi" w:cstheme="minorHAnsi"/>
          <w:color w:val="0B333C"/>
          <w:sz w:val="24"/>
          <w:szCs w:val="24"/>
        </w:rPr>
        <w:t>enators.</w:t>
      </w:r>
      <w:r w:rsidRPr="00707294">
        <w:rPr>
          <w:rFonts w:asciiTheme="minorHAnsi" w:hAnsiTheme="minorHAnsi" w:cstheme="minorHAnsi"/>
          <w:b/>
          <w:bCs/>
          <w:color w:val="0B333C"/>
          <w:sz w:val="24"/>
          <w:szCs w:val="24"/>
        </w:rPr>
        <w:t xml:space="preserve"> </w:t>
      </w:r>
    </w:p>
    <w:p w14:paraId="68D21AC8" w14:textId="77777777" w:rsidR="00183B9C" w:rsidRPr="00707294" w:rsidRDefault="00183B9C" w:rsidP="00AF5018">
      <w:pPr>
        <w:widowControl w:val="0"/>
        <w:autoSpaceDE w:val="0"/>
        <w:autoSpaceDN w:val="0"/>
        <w:adjustRightInd w:val="0"/>
        <w:spacing w:after="0" w:line="240" w:lineRule="auto"/>
        <w:rPr>
          <w:rFonts w:asciiTheme="minorHAnsi" w:hAnsiTheme="minorHAnsi" w:cstheme="minorHAnsi"/>
          <w:b/>
          <w:bCs/>
          <w:color w:val="0B333C"/>
          <w:sz w:val="24"/>
          <w:szCs w:val="24"/>
        </w:rPr>
      </w:pPr>
    </w:p>
    <w:p w14:paraId="011CF34C" w14:textId="32E1D98B" w:rsidR="00183B9C" w:rsidRPr="00707294" w:rsidRDefault="00F944E3" w:rsidP="00AF5018">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t xml:space="preserve">Even if </w:t>
      </w:r>
      <w:r w:rsidR="00C6600B">
        <w:rPr>
          <w:rFonts w:asciiTheme="minorHAnsi" w:hAnsiTheme="minorHAnsi" w:cstheme="minorHAnsi"/>
          <w:color w:val="0B333C"/>
          <w:sz w:val="24"/>
          <w:szCs w:val="24"/>
        </w:rPr>
        <w:t xml:space="preserve">Clayton </w:t>
      </w:r>
      <w:r w:rsidRPr="00707294">
        <w:rPr>
          <w:rFonts w:asciiTheme="minorHAnsi" w:hAnsiTheme="minorHAnsi" w:cstheme="minorHAnsi"/>
          <w:color w:val="0B333C"/>
          <w:sz w:val="24"/>
          <w:szCs w:val="24"/>
        </w:rPr>
        <w:t xml:space="preserve">does not get confirmed as U.S. Attorney, we expect </w:t>
      </w:r>
      <w:r w:rsidR="00161151">
        <w:rPr>
          <w:rFonts w:asciiTheme="minorHAnsi" w:hAnsiTheme="minorHAnsi" w:cstheme="minorHAnsi"/>
          <w:color w:val="0B333C"/>
          <w:sz w:val="24"/>
          <w:szCs w:val="24"/>
        </w:rPr>
        <w:t xml:space="preserve">that </w:t>
      </w:r>
      <w:r w:rsidRPr="00707294">
        <w:rPr>
          <w:rFonts w:asciiTheme="minorHAnsi" w:hAnsiTheme="minorHAnsi" w:cstheme="minorHAnsi"/>
          <w:color w:val="0B333C"/>
          <w:sz w:val="24"/>
          <w:szCs w:val="24"/>
        </w:rPr>
        <w:t>he will leave the SEC</w:t>
      </w:r>
      <w:r w:rsidR="00161151">
        <w:rPr>
          <w:rFonts w:asciiTheme="minorHAnsi" w:hAnsiTheme="minorHAnsi" w:cstheme="minorHAnsi"/>
          <w:color w:val="0B333C"/>
          <w:sz w:val="24"/>
          <w:szCs w:val="24"/>
        </w:rPr>
        <w:t xml:space="preserve"> </w:t>
      </w:r>
      <w:r w:rsidR="00CA624E">
        <w:rPr>
          <w:rFonts w:asciiTheme="minorHAnsi" w:hAnsiTheme="minorHAnsi" w:cstheme="minorHAnsi"/>
          <w:color w:val="0B333C"/>
          <w:sz w:val="24"/>
          <w:szCs w:val="24"/>
        </w:rPr>
        <w:t>b</w:t>
      </w:r>
      <w:r w:rsidR="00161151">
        <w:rPr>
          <w:rFonts w:asciiTheme="minorHAnsi" w:hAnsiTheme="minorHAnsi" w:cstheme="minorHAnsi"/>
          <w:color w:val="0B333C"/>
          <w:sz w:val="24"/>
          <w:szCs w:val="24"/>
        </w:rPr>
        <w:t>y</w:t>
      </w:r>
      <w:r w:rsidR="00CA624E">
        <w:rPr>
          <w:rFonts w:asciiTheme="minorHAnsi" w:hAnsiTheme="minorHAnsi" w:cstheme="minorHAnsi"/>
          <w:color w:val="0B333C"/>
          <w:sz w:val="24"/>
          <w:szCs w:val="24"/>
        </w:rPr>
        <w:t xml:space="preserve"> January 20, 2021</w:t>
      </w:r>
      <w:r w:rsidR="002E6D8C">
        <w:rPr>
          <w:rFonts w:asciiTheme="minorHAnsi" w:hAnsiTheme="minorHAnsi" w:cstheme="minorHAnsi"/>
          <w:color w:val="0B333C"/>
          <w:sz w:val="24"/>
          <w:szCs w:val="24"/>
        </w:rPr>
        <w:t>, t</w:t>
      </w:r>
      <w:r w:rsidRPr="00707294">
        <w:rPr>
          <w:rFonts w:asciiTheme="minorHAnsi" w:hAnsiTheme="minorHAnsi" w:cstheme="minorHAnsi"/>
          <w:color w:val="0B333C"/>
          <w:sz w:val="24"/>
          <w:szCs w:val="24"/>
        </w:rPr>
        <w:t>he start of a ne</w:t>
      </w:r>
      <w:r w:rsidR="00CA624E">
        <w:rPr>
          <w:rFonts w:asciiTheme="minorHAnsi" w:hAnsiTheme="minorHAnsi" w:cstheme="minorHAnsi"/>
          <w:color w:val="0B333C"/>
          <w:sz w:val="24"/>
          <w:szCs w:val="24"/>
        </w:rPr>
        <w:t>xt</w:t>
      </w:r>
      <w:r w:rsidRPr="00707294">
        <w:rPr>
          <w:rFonts w:asciiTheme="minorHAnsi" w:hAnsiTheme="minorHAnsi" w:cstheme="minorHAnsi"/>
          <w:color w:val="0B333C"/>
          <w:sz w:val="24"/>
          <w:szCs w:val="24"/>
        </w:rPr>
        <w:t xml:space="preserve"> presidential term. </w:t>
      </w:r>
      <w:r w:rsidR="00161151">
        <w:rPr>
          <w:rFonts w:asciiTheme="minorHAnsi" w:hAnsiTheme="minorHAnsi" w:cstheme="minorHAnsi"/>
          <w:color w:val="0B333C"/>
          <w:sz w:val="24"/>
          <w:szCs w:val="24"/>
        </w:rPr>
        <w:t xml:space="preserve"> </w:t>
      </w:r>
      <w:r w:rsidR="00CA624E">
        <w:rPr>
          <w:rFonts w:asciiTheme="minorHAnsi" w:hAnsiTheme="minorHAnsi" w:cstheme="minorHAnsi"/>
          <w:color w:val="0B333C"/>
          <w:sz w:val="24"/>
          <w:szCs w:val="24"/>
        </w:rPr>
        <w:t xml:space="preserve">In recent history, most SEC chairs have departed at </w:t>
      </w:r>
      <w:r w:rsidR="00161151">
        <w:rPr>
          <w:rFonts w:asciiTheme="minorHAnsi" w:hAnsiTheme="minorHAnsi" w:cstheme="minorHAnsi"/>
          <w:color w:val="0B333C"/>
          <w:sz w:val="24"/>
          <w:szCs w:val="24"/>
        </w:rPr>
        <w:t xml:space="preserve">the </w:t>
      </w:r>
      <w:r w:rsidR="00CA624E">
        <w:rPr>
          <w:rFonts w:asciiTheme="minorHAnsi" w:hAnsiTheme="minorHAnsi" w:cstheme="minorHAnsi"/>
          <w:color w:val="0B333C"/>
          <w:sz w:val="24"/>
          <w:szCs w:val="24"/>
        </w:rPr>
        <w:t xml:space="preserve">end of </w:t>
      </w:r>
      <w:r w:rsidR="00AF0E77">
        <w:rPr>
          <w:rFonts w:asciiTheme="minorHAnsi" w:hAnsiTheme="minorHAnsi" w:cstheme="minorHAnsi"/>
          <w:color w:val="0B333C"/>
          <w:sz w:val="24"/>
          <w:szCs w:val="24"/>
        </w:rPr>
        <w:t xml:space="preserve">a </w:t>
      </w:r>
      <w:r w:rsidR="00CA624E">
        <w:rPr>
          <w:rFonts w:asciiTheme="minorHAnsi" w:hAnsiTheme="minorHAnsi" w:cstheme="minorHAnsi"/>
          <w:color w:val="0B333C"/>
          <w:sz w:val="24"/>
          <w:szCs w:val="24"/>
        </w:rPr>
        <w:t xml:space="preserve">four-year presidential term, even </w:t>
      </w:r>
      <w:r w:rsidR="00161151">
        <w:rPr>
          <w:rFonts w:asciiTheme="minorHAnsi" w:hAnsiTheme="minorHAnsi" w:cstheme="minorHAnsi"/>
          <w:color w:val="0B333C"/>
          <w:sz w:val="24"/>
          <w:szCs w:val="24"/>
        </w:rPr>
        <w:t>when there has not been</w:t>
      </w:r>
      <w:r w:rsidR="00CA624E">
        <w:rPr>
          <w:rFonts w:asciiTheme="minorHAnsi" w:hAnsiTheme="minorHAnsi" w:cstheme="minorHAnsi"/>
          <w:color w:val="0B333C"/>
          <w:sz w:val="24"/>
          <w:szCs w:val="24"/>
        </w:rPr>
        <w:t xml:space="preserve"> </w:t>
      </w:r>
      <w:r w:rsidR="002E6D8C">
        <w:rPr>
          <w:rFonts w:asciiTheme="minorHAnsi" w:hAnsiTheme="minorHAnsi" w:cstheme="minorHAnsi"/>
          <w:color w:val="0B333C"/>
          <w:sz w:val="24"/>
          <w:szCs w:val="24"/>
        </w:rPr>
        <w:t xml:space="preserve">a </w:t>
      </w:r>
      <w:r w:rsidR="00CA624E">
        <w:rPr>
          <w:rFonts w:asciiTheme="minorHAnsi" w:hAnsiTheme="minorHAnsi" w:cstheme="minorHAnsi"/>
          <w:color w:val="0B333C"/>
          <w:sz w:val="24"/>
          <w:szCs w:val="24"/>
        </w:rPr>
        <w:t xml:space="preserve">change in </w:t>
      </w:r>
      <w:r w:rsidR="00161151">
        <w:rPr>
          <w:rFonts w:asciiTheme="minorHAnsi" w:hAnsiTheme="minorHAnsi" w:cstheme="minorHAnsi"/>
          <w:color w:val="0B333C"/>
          <w:sz w:val="24"/>
          <w:szCs w:val="24"/>
        </w:rPr>
        <w:t>the presidency</w:t>
      </w:r>
      <w:r w:rsidR="00CA624E">
        <w:rPr>
          <w:rFonts w:asciiTheme="minorHAnsi" w:hAnsiTheme="minorHAnsi" w:cstheme="minorHAnsi"/>
          <w:color w:val="0B333C"/>
          <w:sz w:val="24"/>
          <w:szCs w:val="24"/>
        </w:rPr>
        <w:t>.</w:t>
      </w:r>
      <w:r w:rsidR="00161151">
        <w:rPr>
          <w:rFonts w:asciiTheme="minorHAnsi" w:hAnsiTheme="minorHAnsi" w:cstheme="minorHAnsi"/>
          <w:color w:val="0B333C"/>
          <w:sz w:val="24"/>
          <w:szCs w:val="24"/>
        </w:rPr>
        <w:t xml:space="preserve">  </w:t>
      </w:r>
      <w:r w:rsidR="00183B9C" w:rsidRPr="00707294">
        <w:rPr>
          <w:rFonts w:asciiTheme="minorHAnsi" w:hAnsiTheme="minorHAnsi" w:cstheme="minorHAnsi"/>
          <w:color w:val="0B333C"/>
          <w:sz w:val="24"/>
          <w:szCs w:val="24"/>
        </w:rPr>
        <w:t xml:space="preserve">If Trump wins, </w:t>
      </w:r>
      <w:r w:rsidR="002E3BEE" w:rsidRPr="00707294">
        <w:rPr>
          <w:rFonts w:asciiTheme="minorHAnsi" w:hAnsiTheme="minorHAnsi" w:cstheme="minorHAnsi"/>
          <w:color w:val="0B333C"/>
          <w:sz w:val="24"/>
          <w:szCs w:val="24"/>
        </w:rPr>
        <w:t>it is</w:t>
      </w:r>
      <w:r w:rsidR="00183B9C" w:rsidRPr="00707294">
        <w:rPr>
          <w:rFonts w:asciiTheme="minorHAnsi" w:hAnsiTheme="minorHAnsi" w:cstheme="minorHAnsi"/>
          <w:color w:val="0B333C"/>
          <w:sz w:val="24"/>
          <w:szCs w:val="24"/>
        </w:rPr>
        <w:t xml:space="preserve"> unknown whether</w:t>
      </w:r>
      <w:r w:rsidR="00161151">
        <w:rPr>
          <w:rFonts w:asciiTheme="minorHAnsi" w:hAnsiTheme="minorHAnsi" w:cstheme="minorHAnsi"/>
          <w:color w:val="0B333C"/>
          <w:sz w:val="24"/>
          <w:szCs w:val="24"/>
        </w:rPr>
        <w:t xml:space="preserve"> Clayton’s successor </w:t>
      </w:r>
      <w:r w:rsidR="00183B9C" w:rsidRPr="00707294">
        <w:rPr>
          <w:rFonts w:asciiTheme="minorHAnsi" w:hAnsiTheme="minorHAnsi" w:cstheme="minorHAnsi"/>
          <w:color w:val="0B333C"/>
          <w:sz w:val="24"/>
          <w:szCs w:val="24"/>
        </w:rPr>
        <w:t>would seek to finalize this</w:t>
      </w:r>
      <w:r w:rsidR="00705605" w:rsidRPr="00707294">
        <w:rPr>
          <w:rFonts w:asciiTheme="minorHAnsi" w:hAnsiTheme="minorHAnsi" w:cstheme="minorHAnsi"/>
          <w:color w:val="0B333C"/>
          <w:sz w:val="24"/>
          <w:szCs w:val="24"/>
        </w:rPr>
        <w:t xml:space="preserve"> 13F</w:t>
      </w:r>
      <w:r w:rsidR="00183B9C" w:rsidRPr="00707294">
        <w:rPr>
          <w:rFonts w:asciiTheme="minorHAnsi" w:hAnsiTheme="minorHAnsi" w:cstheme="minorHAnsi"/>
          <w:color w:val="0B333C"/>
          <w:sz w:val="24"/>
          <w:szCs w:val="24"/>
        </w:rPr>
        <w:t xml:space="preserve"> rulemaking.</w:t>
      </w:r>
      <w:r w:rsidR="00161151">
        <w:rPr>
          <w:rFonts w:asciiTheme="minorHAnsi" w:hAnsiTheme="minorHAnsi" w:cstheme="minorHAnsi"/>
          <w:color w:val="0B333C"/>
          <w:sz w:val="24"/>
          <w:szCs w:val="24"/>
        </w:rPr>
        <w:t xml:space="preserve">  </w:t>
      </w:r>
      <w:r w:rsidR="00161151" w:rsidRPr="00707294">
        <w:rPr>
          <w:rFonts w:asciiTheme="minorHAnsi" w:hAnsiTheme="minorHAnsi" w:cstheme="minorHAnsi"/>
          <w:color w:val="0B333C"/>
          <w:sz w:val="24"/>
          <w:szCs w:val="24"/>
        </w:rPr>
        <w:t xml:space="preserve">If Joe Biden wins </w:t>
      </w:r>
      <w:r w:rsidR="00161151">
        <w:rPr>
          <w:rFonts w:asciiTheme="minorHAnsi" w:hAnsiTheme="minorHAnsi" w:cstheme="minorHAnsi"/>
          <w:color w:val="0B333C"/>
          <w:sz w:val="24"/>
          <w:szCs w:val="24"/>
        </w:rPr>
        <w:t>the White House</w:t>
      </w:r>
      <w:r w:rsidR="00742264">
        <w:rPr>
          <w:rFonts w:asciiTheme="minorHAnsi" w:hAnsiTheme="minorHAnsi" w:cstheme="minorHAnsi"/>
          <w:color w:val="0B333C"/>
          <w:sz w:val="24"/>
          <w:szCs w:val="24"/>
        </w:rPr>
        <w:t xml:space="preserve">, he would get to nominate a new SEC </w:t>
      </w:r>
      <w:r w:rsidR="00161151" w:rsidRPr="00707294">
        <w:rPr>
          <w:rFonts w:asciiTheme="minorHAnsi" w:hAnsiTheme="minorHAnsi" w:cstheme="minorHAnsi"/>
          <w:color w:val="0B333C"/>
          <w:sz w:val="24"/>
          <w:szCs w:val="24"/>
        </w:rPr>
        <w:t>chai</w:t>
      </w:r>
      <w:r w:rsidR="00742264">
        <w:rPr>
          <w:rFonts w:asciiTheme="minorHAnsi" w:hAnsiTheme="minorHAnsi" w:cstheme="minorHAnsi"/>
          <w:color w:val="0B333C"/>
          <w:sz w:val="24"/>
          <w:szCs w:val="24"/>
        </w:rPr>
        <w:t>r.</w:t>
      </w:r>
      <w:r w:rsidR="00161151" w:rsidRPr="00707294">
        <w:rPr>
          <w:rFonts w:asciiTheme="minorHAnsi" w:hAnsiTheme="minorHAnsi" w:cstheme="minorHAnsi"/>
          <w:color w:val="0B333C"/>
          <w:sz w:val="24"/>
          <w:szCs w:val="24"/>
        </w:rPr>
        <w:t xml:space="preserve"> </w:t>
      </w:r>
      <w:r w:rsidR="00742264">
        <w:rPr>
          <w:rFonts w:asciiTheme="minorHAnsi" w:hAnsiTheme="minorHAnsi" w:cstheme="minorHAnsi"/>
          <w:color w:val="0B333C"/>
          <w:sz w:val="24"/>
          <w:szCs w:val="24"/>
        </w:rPr>
        <w:t>T</w:t>
      </w:r>
      <w:r w:rsidR="00161151">
        <w:rPr>
          <w:rFonts w:asciiTheme="minorHAnsi" w:hAnsiTheme="minorHAnsi" w:cstheme="minorHAnsi"/>
          <w:color w:val="0B333C"/>
          <w:sz w:val="24"/>
          <w:szCs w:val="24"/>
        </w:rPr>
        <w:t xml:space="preserve">he </w:t>
      </w:r>
      <w:r w:rsidR="00161151" w:rsidRPr="00707294">
        <w:rPr>
          <w:rFonts w:asciiTheme="minorHAnsi" w:hAnsiTheme="minorHAnsi" w:cstheme="minorHAnsi"/>
          <w:color w:val="0B333C"/>
          <w:sz w:val="24"/>
          <w:szCs w:val="24"/>
        </w:rPr>
        <w:t xml:space="preserve">new chair </w:t>
      </w:r>
      <w:r w:rsidR="00742264">
        <w:rPr>
          <w:rFonts w:asciiTheme="minorHAnsi" w:hAnsiTheme="minorHAnsi" w:cstheme="minorHAnsi"/>
          <w:color w:val="0B333C"/>
          <w:sz w:val="24"/>
          <w:szCs w:val="24"/>
        </w:rPr>
        <w:t xml:space="preserve">may </w:t>
      </w:r>
      <w:r w:rsidR="00161151" w:rsidRPr="00707294">
        <w:rPr>
          <w:rFonts w:asciiTheme="minorHAnsi" w:hAnsiTheme="minorHAnsi" w:cstheme="minorHAnsi"/>
          <w:color w:val="0B333C"/>
          <w:sz w:val="24"/>
          <w:szCs w:val="24"/>
        </w:rPr>
        <w:t>be persuaded by Commissioner Lee’s opposition to this proposed rule.</w:t>
      </w:r>
    </w:p>
    <w:p w14:paraId="1206078C" w14:textId="77777777" w:rsidR="00183B9C" w:rsidRPr="00707294" w:rsidRDefault="00183B9C" w:rsidP="00AF5018">
      <w:pPr>
        <w:widowControl w:val="0"/>
        <w:autoSpaceDE w:val="0"/>
        <w:autoSpaceDN w:val="0"/>
        <w:adjustRightInd w:val="0"/>
        <w:spacing w:after="0" w:line="240" w:lineRule="auto"/>
        <w:rPr>
          <w:rFonts w:asciiTheme="minorHAnsi" w:hAnsiTheme="minorHAnsi" w:cstheme="minorHAnsi"/>
          <w:color w:val="0B333C"/>
          <w:sz w:val="24"/>
          <w:szCs w:val="24"/>
        </w:rPr>
      </w:pPr>
    </w:p>
    <w:p w14:paraId="5764B92D" w14:textId="19B26F57" w:rsidR="002E3BEE" w:rsidRPr="00707294" w:rsidRDefault="00183B9C" w:rsidP="00AF5018">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lastRenderedPageBreak/>
        <w:t xml:space="preserve">We doubt that Congress would have </w:t>
      </w:r>
      <w:r w:rsidR="00C6600B">
        <w:rPr>
          <w:rFonts w:asciiTheme="minorHAnsi" w:hAnsiTheme="minorHAnsi" w:cstheme="minorHAnsi"/>
          <w:color w:val="0B333C"/>
          <w:sz w:val="24"/>
          <w:szCs w:val="24"/>
        </w:rPr>
        <w:t xml:space="preserve">the bandwidth </w:t>
      </w:r>
      <w:r w:rsidRPr="00707294">
        <w:rPr>
          <w:rFonts w:asciiTheme="minorHAnsi" w:hAnsiTheme="minorHAnsi" w:cstheme="minorHAnsi"/>
          <w:color w:val="0B333C"/>
          <w:sz w:val="24"/>
          <w:szCs w:val="24"/>
        </w:rPr>
        <w:t xml:space="preserve">to </w:t>
      </w:r>
      <w:r w:rsidR="002F36A9" w:rsidRPr="00707294">
        <w:rPr>
          <w:rFonts w:asciiTheme="minorHAnsi" w:hAnsiTheme="minorHAnsi" w:cstheme="minorHAnsi"/>
          <w:color w:val="0B333C"/>
          <w:sz w:val="24"/>
          <w:szCs w:val="24"/>
        </w:rPr>
        <w:t>pass</w:t>
      </w:r>
      <w:r w:rsidRPr="00707294">
        <w:rPr>
          <w:rFonts w:asciiTheme="minorHAnsi" w:hAnsiTheme="minorHAnsi" w:cstheme="minorHAnsi"/>
          <w:color w:val="0B333C"/>
          <w:sz w:val="24"/>
          <w:szCs w:val="24"/>
        </w:rPr>
        <w:t xml:space="preserve"> </w:t>
      </w:r>
      <w:r w:rsidR="002F36A9" w:rsidRPr="00707294">
        <w:rPr>
          <w:rFonts w:asciiTheme="minorHAnsi" w:hAnsiTheme="minorHAnsi" w:cstheme="minorHAnsi"/>
          <w:color w:val="0B333C"/>
          <w:sz w:val="24"/>
          <w:szCs w:val="24"/>
        </w:rPr>
        <w:t xml:space="preserve">any </w:t>
      </w:r>
      <w:r w:rsidRPr="00707294">
        <w:rPr>
          <w:rFonts w:asciiTheme="minorHAnsi" w:hAnsiTheme="minorHAnsi" w:cstheme="minorHAnsi"/>
          <w:color w:val="0B333C"/>
          <w:sz w:val="24"/>
          <w:szCs w:val="24"/>
        </w:rPr>
        <w:t xml:space="preserve">legislation this year that relates to </w:t>
      </w:r>
      <w:r w:rsidR="002E3BEE" w:rsidRPr="00707294">
        <w:rPr>
          <w:rFonts w:asciiTheme="minorHAnsi" w:hAnsiTheme="minorHAnsi" w:cstheme="minorHAnsi"/>
          <w:color w:val="0B333C"/>
          <w:sz w:val="24"/>
          <w:szCs w:val="24"/>
        </w:rPr>
        <w:t xml:space="preserve">ownership disclosure </w:t>
      </w:r>
      <w:r w:rsidR="002F36A9" w:rsidRPr="00707294">
        <w:rPr>
          <w:rFonts w:asciiTheme="minorHAnsi" w:hAnsiTheme="minorHAnsi" w:cstheme="minorHAnsi"/>
          <w:color w:val="0B333C"/>
          <w:sz w:val="24"/>
          <w:szCs w:val="24"/>
        </w:rPr>
        <w:t xml:space="preserve">before lawmakers leave D.C. </w:t>
      </w:r>
      <w:r w:rsidR="00C6600B">
        <w:rPr>
          <w:rFonts w:asciiTheme="minorHAnsi" w:hAnsiTheme="minorHAnsi" w:cstheme="minorHAnsi"/>
          <w:color w:val="0B333C"/>
          <w:sz w:val="24"/>
          <w:szCs w:val="24"/>
        </w:rPr>
        <w:t xml:space="preserve">in early October </w:t>
      </w:r>
      <w:r w:rsidR="002F36A9" w:rsidRPr="00707294">
        <w:rPr>
          <w:rFonts w:asciiTheme="minorHAnsi" w:hAnsiTheme="minorHAnsi" w:cstheme="minorHAnsi"/>
          <w:color w:val="0B333C"/>
          <w:sz w:val="24"/>
          <w:szCs w:val="24"/>
        </w:rPr>
        <w:t xml:space="preserve">to campaign for </w:t>
      </w:r>
      <w:r w:rsidRPr="00707294">
        <w:rPr>
          <w:rFonts w:asciiTheme="minorHAnsi" w:hAnsiTheme="minorHAnsi" w:cstheme="minorHAnsi"/>
          <w:color w:val="0B333C"/>
          <w:sz w:val="24"/>
          <w:szCs w:val="24"/>
        </w:rPr>
        <w:t>th</w:t>
      </w:r>
      <w:r w:rsidR="002F36A9" w:rsidRPr="00707294">
        <w:rPr>
          <w:rFonts w:asciiTheme="minorHAnsi" w:hAnsiTheme="minorHAnsi" w:cstheme="minorHAnsi"/>
          <w:color w:val="0B333C"/>
          <w:sz w:val="24"/>
          <w:szCs w:val="24"/>
        </w:rPr>
        <w:t>e November elections.</w:t>
      </w:r>
      <w:r w:rsidR="00742264">
        <w:rPr>
          <w:rFonts w:asciiTheme="minorHAnsi" w:hAnsiTheme="minorHAnsi" w:cstheme="minorHAnsi"/>
          <w:color w:val="0B333C"/>
          <w:sz w:val="24"/>
          <w:szCs w:val="24"/>
        </w:rPr>
        <w:t xml:space="preserve">  </w:t>
      </w:r>
      <w:r w:rsidR="00161151">
        <w:rPr>
          <w:rFonts w:asciiTheme="minorHAnsi" w:hAnsiTheme="minorHAnsi" w:cstheme="minorHAnsi"/>
          <w:color w:val="0B333C"/>
          <w:sz w:val="24"/>
          <w:szCs w:val="24"/>
        </w:rPr>
        <w:t xml:space="preserve">Amid </w:t>
      </w:r>
      <w:r w:rsidR="00705605" w:rsidRPr="00707294">
        <w:rPr>
          <w:rFonts w:asciiTheme="minorHAnsi" w:hAnsiTheme="minorHAnsi" w:cstheme="minorHAnsi"/>
          <w:color w:val="0B333C"/>
          <w:sz w:val="24"/>
          <w:szCs w:val="24"/>
        </w:rPr>
        <w:t xml:space="preserve">the </w:t>
      </w:r>
      <w:r w:rsidR="00161151">
        <w:rPr>
          <w:rFonts w:asciiTheme="minorHAnsi" w:hAnsiTheme="minorHAnsi" w:cstheme="minorHAnsi"/>
          <w:color w:val="0B333C"/>
          <w:sz w:val="24"/>
          <w:szCs w:val="24"/>
        </w:rPr>
        <w:t xml:space="preserve">Covid-19 </w:t>
      </w:r>
      <w:r w:rsidR="00705605" w:rsidRPr="00707294">
        <w:rPr>
          <w:rFonts w:asciiTheme="minorHAnsi" w:hAnsiTheme="minorHAnsi" w:cstheme="minorHAnsi"/>
          <w:color w:val="0B333C"/>
          <w:sz w:val="24"/>
          <w:szCs w:val="24"/>
        </w:rPr>
        <w:t xml:space="preserve">pandemic and civic unrest, </w:t>
      </w:r>
      <w:r w:rsidR="002E3BEE" w:rsidRPr="00707294">
        <w:rPr>
          <w:rFonts w:asciiTheme="minorHAnsi" w:hAnsiTheme="minorHAnsi" w:cstheme="minorHAnsi"/>
          <w:color w:val="0B333C"/>
          <w:sz w:val="24"/>
          <w:szCs w:val="24"/>
        </w:rPr>
        <w:t xml:space="preserve">Congress has many </w:t>
      </w:r>
      <w:r w:rsidR="00705605" w:rsidRPr="00707294">
        <w:rPr>
          <w:rFonts w:asciiTheme="minorHAnsi" w:hAnsiTheme="minorHAnsi" w:cstheme="minorHAnsi"/>
          <w:color w:val="0B333C"/>
          <w:sz w:val="24"/>
          <w:szCs w:val="24"/>
        </w:rPr>
        <w:t xml:space="preserve">contentious </w:t>
      </w:r>
      <w:r w:rsidR="002E3BEE" w:rsidRPr="00707294">
        <w:rPr>
          <w:rFonts w:asciiTheme="minorHAnsi" w:hAnsiTheme="minorHAnsi" w:cstheme="minorHAnsi"/>
          <w:color w:val="0B333C"/>
          <w:sz w:val="24"/>
          <w:szCs w:val="24"/>
        </w:rPr>
        <w:t>matters on its plate in 2020</w:t>
      </w:r>
      <w:r w:rsidR="00705605" w:rsidRPr="00707294">
        <w:rPr>
          <w:rFonts w:asciiTheme="minorHAnsi" w:hAnsiTheme="minorHAnsi" w:cstheme="minorHAnsi"/>
          <w:color w:val="0B333C"/>
          <w:sz w:val="24"/>
          <w:szCs w:val="24"/>
        </w:rPr>
        <w:t xml:space="preserve"> beyond the annual fights ove</w:t>
      </w:r>
      <w:r w:rsidR="0097018F">
        <w:rPr>
          <w:rFonts w:asciiTheme="minorHAnsi" w:hAnsiTheme="minorHAnsi" w:cstheme="minorHAnsi"/>
          <w:color w:val="0B333C"/>
          <w:sz w:val="24"/>
          <w:szCs w:val="24"/>
        </w:rPr>
        <w:t>r appropriations bills to keep the U.S</w:t>
      </w:r>
      <w:r w:rsidR="00705605" w:rsidRPr="00707294">
        <w:rPr>
          <w:rFonts w:asciiTheme="minorHAnsi" w:hAnsiTheme="minorHAnsi" w:cstheme="minorHAnsi"/>
          <w:color w:val="0B333C"/>
          <w:sz w:val="24"/>
          <w:szCs w:val="24"/>
        </w:rPr>
        <w:t>.</w:t>
      </w:r>
      <w:r w:rsidR="0097018F">
        <w:rPr>
          <w:rFonts w:asciiTheme="minorHAnsi" w:hAnsiTheme="minorHAnsi" w:cstheme="minorHAnsi"/>
          <w:color w:val="0B333C"/>
          <w:sz w:val="24"/>
          <w:szCs w:val="24"/>
        </w:rPr>
        <w:t xml:space="preserve"> government running. </w:t>
      </w:r>
      <w:r w:rsidR="00705605" w:rsidRPr="00707294">
        <w:rPr>
          <w:rFonts w:asciiTheme="minorHAnsi" w:hAnsiTheme="minorHAnsi" w:cstheme="minorHAnsi"/>
          <w:color w:val="0B333C"/>
          <w:sz w:val="24"/>
          <w:szCs w:val="24"/>
        </w:rPr>
        <w:t xml:space="preserve"> </w:t>
      </w:r>
      <w:r w:rsidR="002F36A9" w:rsidRPr="00707294">
        <w:rPr>
          <w:rFonts w:asciiTheme="minorHAnsi" w:hAnsiTheme="minorHAnsi" w:cstheme="minorHAnsi"/>
          <w:color w:val="0B333C"/>
          <w:sz w:val="24"/>
          <w:szCs w:val="24"/>
        </w:rPr>
        <w:t xml:space="preserve"> </w:t>
      </w:r>
    </w:p>
    <w:p w14:paraId="5E0D1DD8" w14:textId="77777777" w:rsidR="002E3BEE" w:rsidRPr="00707294" w:rsidRDefault="002E3BEE" w:rsidP="00AF5018">
      <w:pPr>
        <w:widowControl w:val="0"/>
        <w:autoSpaceDE w:val="0"/>
        <w:autoSpaceDN w:val="0"/>
        <w:adjustRightInd w:val="0"/>
        <w:spacing w:after="0" w:line="240" w:lineRule="auto"/>
        <w:rPr>
          <w:rFonts w:asciiTheme="minorHAnsi" w:hAnsiTheme="minorHAnsi" w:cstheme="minorHAnsi"/>
          <w:color w:val="0B333C"/>
          <w:sz w:val="24"/>
          <w:szCs w:val="24"/>
        </w:rPr>
      </w:pPr>
    </w:p>
    <w:p w14:paraId="00EA2D42" w14:textId="437CB37F" w:rsidR="00AF5018" w:rsidRPr="00707294" w:rsidRDefault="00706CA3" w:rsidP="00AF5018">
      <w:pPr>
        <w:widowControl w:val="0"/>
        <w:autoSpaceDE w:val="0"/>
        <w:autoSpaceDN w:val="0"/>
        <w:adjustRightInd w:val="0"/>
        <w:spacing w:after="0" w:line="240" w:lineRule="auto"/>
        <w:rPr>
          <w:rFonts w:asciiTheme="minorHAnsi" w:hAnsiTheme="minorHAnsi" w:cstheme="minorHAnsi"/>
          <w:color w:val="0B333C"/>
          <w:sz w:val="24"/>
          <w:szCs w:val="24"/>
        </w:rPr>
      </w:pPr>
      <w:r>
        <w:rPr>
          <w:rFonts w:asciiTheme="minorHAnsi" w:hAnsiTheme="minorHAnsi" w:cstheme="minorHAnsi"/>
          <w:color w:val="0B333C"/>
          <w:sz w:val="24"/>
          <w:szCs w:val="24"/>
        </w:rPr>
        <w:t xml:space="preserve">Nevertheless, we encourage </w:t>
      </w:r>
      <w:r w:rsidR="00D60C16">
        <w:rPr>
          <w:rFonts w:asciiTheme="minorHAnsi" w:hAnsiTheme="minorHAnsi" w:cstheme="minorHAnsi"/>
          <w:color w:val="0B333C"/>
          <w:sz w:val="24"/>
          <w:szCs w:val="24"/>
        </w:rPr>
        <w:t xml:space="preserve">companies </w:t>
      </w:r>
      <w:r>
        <w:rPr>
          <w:rFonts w:asciiTheme="minorHAnsi" w:hAnsiTheme="minorHAnsi" w:cstheme="minorHAnsi"/>
          <w:color w:val="0B333C"/>
          <w:sz w:val="24"/>
          <w:szCs w:val="24"/>
        </w:rPr>
        <w:t xml:space="preserve">and NIRI chapters to share their </w:t>
      </w:r>
      <w:r w:rsidR="00D60C16">
        <w:rPr>
          <w:rFonts w:asciiTheme="minorHAnsi" w:hAnsiTheme="minorHAnsi" w:cstheme="minorHAnsi"/>
          <w:color w:val="0B333C"/>
          <w:sz w:val="24"/>
          <w:szCs w:val="24"/>
        </w:rPr>
        <w:t xml:space="preserve">concerns with Congress. This outreach may persuade </w:t>
      </w:r>
      <w:r w:rsidR="002F36A9" w:rsidRPr="00707294">
        <w:rPr>
          <w:rFonts w:asciiTheme="minorHAnsi" w:hAnsiTheme="minorHAnsi" w:cstheme="minorHAnsi"/>
          <w:color w:val="0B333C"/>
          <w:sz w:val="24"/>
          <w:szCs w:val="24"/>
        </w:rPr>
        <w:t>lawmakers</w:t>
      </w:r>
      <w:r w:rsidR="00D60C16">
        <w:rPr>
          <w:rFonts w:asciiTheme="minorHAnsi" w:hAnsiTheme="minorHAnsi" w:cstheme="minorHAnsi"/>
          <w:color w:val="0B333C"/>
          <w:sz w:val="24"/>
          <w:szCs w:val="24"/>
        </w:rPr>
        <w:t xml:space="preserve"> </w:t>
      </w:r>
      <w:r w:rsidR="002F36A9" w:rsidRPr="00707294">
        <w:rPr>
          <w:rFonts w:asciiTheme="minorHAnsi" w:hAnsiTheme="minorHAnsi" w:cstheme="minorHAnsi"/>
          <w:color w:val="0B333C"/>
          <w:sz w:val="24"/>
          <w:szCs w:val="24"/>
        </w:rPr>
        <w:t xml:space="preserve">to </w:t>
      </w:r>
      <w:r w:rsidR="00D60C16">
        <w:rPr>
          <w:rFonts w:asciiTheme="minorHAnsi" w:hAnsiTheme="minorHAnsi" w:cstheme="minorHAnsi"/>
          <w:color w:val="0B333C"/>
          <w:sz w:val="24"/>
          <w:szCs w:val="24"/>
        </w:rPr>
        <w:t xml:space="preserve">contact </w:t>
      </w:r>
      <w:r w:rsidR="002F36A9" w:rsidRPr="00707294">
        <w:rPr>
          <w:rFonts w:asciiTheme="minorHAnsi" w:hAnsiTheme="minorHAnsi" w:cstheme="minorHAnsi"/>
          <w:color w:val="0B333C"/>
          <w:sz w:val="24"/>
          <w:szCs w:val="24"/>
        </w:rPr>
        <w:t>the SEC</w:t>
      </w:r>
      <w:r w:rsidR="00D60C16">
        <w:rPr>
          <w:rFonts w:asciiTheme="minorHAnsi" w:hAnsiTheme="minorHAnsi" w:cstheme="minorHAnsi"/>
          <w:color w:val="0B333C"/>
          <w:sz w:val="24"/>
          <w:szCs w:val="24"/>
        </w:rPr>
        <w:t>, which could</w:t>
      </w:r>
      <w:r w:rsidR="00161151">
        <w:rPr>
          <w:rFonts w:asciiTheme="minorHAnsi" w:hAnsiTheme="minorHAnsi" w:cstheme="minorHAnsi"/>
          <w:color w:val="0B333C"/>
          <w:sz w:val="24"/>
          <w:szCs w:val="24"/>
        </w:rPr>
        <w:t xml:space="preserve"> prompt Clayton or his successor to reco</w:t>
      </w:r>
      <w:r w:rsidR="00CE0DB7">
        <w:rPr>
          <w:rFonts w:asciiTheme="minorHAnsi" w:hAnsiTheme="minorHAnsi" w:cstheme="minorHAnsi"/>
          <w:color w:val="0B333C"/>
          <w:sz w:val="24"/>
          <w:szCs w:val="24"/>
        </w:rPr>
        <w:t xml:space="preserve">nsider </w:t>
      </w:r>
      <w:r w:rsidR="002E3BEE" w:rsidRPr="00707294">
        <w:rPr>
          <w:rFonts w:asciiTheme="minorHAnsi" w:hAnsiTheme="minorHAnsi" w:cstheme="minorHAnsi"/>
          <w:color w:val="0B333C"/>
          <w:sz w:val="24"/>
          <w:szCs w:val="24"/>
        </w:rPr>
        <w:t>th</w:t>
      </w:r>
      <w:r w:rsidR="00CE0DB7">
        <w:rPr>
          <w:rFonts w:asciiTheme="minorHAnsi" w:hAnsiTheme="minorHAnsi" w:cstheme="minorHAnsi"/>
          <w:color w:val="0B333C"/>
          <w:sz w:val="24"/>
          <w:szCs w:val="24"/>
        </w:rPr>
        <w:t>e wisdom of</w:t>
      </w:r>
      <w:r w:rsidR="002F36A9" w:rsidRPr="00707294">
        <w:rPr>
          <w:rFonts w:asciiTheme="minorHAnsi" w:hAnsiTheme="minorHAnsi" w:cstheme="minorHAnsi"/>
          <w:color w:val="0B333C"/>
          <w:sz w:val="24"/>
          <w:szCs w:val="24"/>
        </w:rPr>
        <w:t xml:space="preserve"> </w:t>
      </w:r>
      <w:r w:rsidR="00CE0DB7">
        <w:rPr>
          <w:rFonts w:asciiTheme="minorHAnsi" w:hAnsiTheme="minorHAnsi" w:cstheme="minorHAnsi"/>
          <w:color w:val="0B333C"/>
          <w:sz w:val="24"/>
          <w:szCs w:val="24"/>
        </w:rPr>
        <w:t xml:space="preserve">this </w:t>
      </w:r>
      <w:r w:rsidR="002F36A9" w:rsidRPr="00707294">
        <w:rPr>
          <w:rFonts w:asciiTheme="minorHAnsi" w:hAnsiTheme="minorHAnsi" w:cstheme="minorHAnsi"/>
          <w:color w:val="0B333C"/>
          <w:sz w:val="24"/>
          <w:szCs w:val="24"/>
        </w:rPr>
        <w:t xml:space="preserve">rulemaking. </w:t>
      </w:r>
      <w:r w:rsidR="00183B9C" w:rsidRPr="00707294">
        <w:rPr>
          <w:rFonts w:asciiTheme="minorHAnsi" w:hAnsiTheme="minorHAnsi" w:cstheme="minorHAnsi"/>
          <w:color w:val="0B333C"/>
          <w:sz w:val="24"/>
          <w:szCs w:val="24"/>
        </w:rPr>
        <w:t xml:space="preserve"> </w:t>
      </w:r>
    </w:p>
    <w:p w14:paraId="0D0AEAAE" w14:textId="77777777" w:rsidR="002F36A9" w:rsidRPr="00707294" w:rsidRDefault="002F36A9" w:rsidP="00F0415A">
      <w:pPr>
        <w:widowControl w:val="0"/>
        <w:autoSpaceDE w:val="0"/>
        <w:autoSpaceDN w:val="0"/>
        <w:adjustRightInd w:val="0"/>
        <w:spacing w:after="0" w:line="240" w:lineRule="auto"/>
        <w:rPr>
          <w:rFonts w:asciiTheme="minorHAnsi" w:hAnsiTheme="minorHAnsi" w:cstheme="minorHAnsi"/>
          <w:color w:val="0B333C"/>
          <w:sz w:val="24"/>
          <w:szCs w:val="24"/>
        </w:rPr>
      </w:pPr>
    </w:p>
    <w:p w14:paraId="270BB402" w14:textId="31149C77" w:rsidR="00AF5018" w:rsidRPr="00707294" w:rsidRDefault="00AF5018" w:rsidP="00AF5018">
      <w:pPr>
        <w:widowControl w:val="0"/>
        <w:autoSpaceDE w:val="0"/>
        <w:autoSpaceDN w:val="0"/>
        <w:adjustRightInd w:val="0"/>
        <w:spacing w:after="0" w:line="240" w:lineRule="auto"/>
        <w:rPr>
          <w:rFonts w:asciiTheme="minorHAnsi" w:hAnsiTheme="minorHAnsi" w:cstheme="minorHAnsi"/>
          <w:b/>
          <w:bCs/>
          <w:i/>
          <w:iCs/>
          <w:color w:val="0B333C"/>
          <w:sz w:val="24"/>
          <w:szCs w:val="24"/>
        </w:rPr>
      </w:pPr>
      <w:r w:rsidRPr="00707294">
        <w:rPr>
          <w:rFonts w:asciiTheme="minorHAnsi" w:hAnsiTheme="minorHAnsi" w:cstheme="minorHAnsi"/>
          <w:b/>
          <w:bCs/>
          <w:i/>
          <w:iCs/>
          <w:color w:val="0B333C"/>
          <w:sz w:val="24"/>
          <w:szCs w:val="24"/>
        </w:rPr>
        <w:t xml:space="preserve">What is </w:t>
      </w:r>
      <w:r w:rsidR="000004E7">
        <w:rPr>
          <w:rFonts w:asciiTheme="minorHAnsi" w:hAnsiTheme="minorHAnsi" w:cstheme="minorHAnsi"/>
          <w:b/>
          <w:bCs/>
          <w:i/>
          <w:iCs/>
          <w:color w:val="0B333C"/>
          <w:sz w:val="24"/>
          <w:szCs w:val="24"/>
        </w:rPr>
        <w:t xml:space="preserve">the </w:t>
      </w:r>
      <w:r w:rsidRPr="00707294">
        <w:rPr>
          <w:rFonts w:asciiTheme="minorHAnsi" w:hAnsiTheme="minorHAnsi" w:cstheme="minorHAnsi"/>
          <w:b/>
          <w:bCs/>
          <w:i/>
          <w:iCs/>
          <w:color w:val="0B333C"/>
          <w:sz w:val="24"/>
          <w:szCs w:val="24"/>
        </w:rPr>
        <w:t xml:space="preserve">worst-case scenario where the comments letters </w:t>
      </w:r>
      <w:r w:rsidR="002E3BEE" w:rsidRPr="00707294">
        <w:rPr>
          <w:rFonts w:asciiTheme="minorHAnsi" w:hAnsiTheme="minorHAnsi" w:cstheme="minorHAnsi"/>
          <w:b/>
          <w:bCs/>
          <w:i/>
          <w:iCs/>
          <w:color w:val="0B333C"/>
          <w:sz w:val="24"/>
          <w:szCs w:val="24"/>
        </w:rPr>
        <w:t>do not</w:t>
      </w:r>
      <w:r w:rsidRPr="00707294">
        <w:rPr>
          <w:rFonts w:asciiTheme="minorHAnsi" w:hAnsiTheme="minorHAnsi" w:cstheme="minorHAnsi"/>
          <w:b/>
          <w:bCs/>
          <w:i/>
          <w:iCs/>
          <w:color w:val="0B333C"/>
          <w:sz w:val="24"/>
          <w:szCs w:val="24"/>
        </w:rPr>
        <w:t xml:space="preserve"> work</w:t>
      </w:r>
      <w:r w:rsidR="000004E7">
        <w:rPr>
          <w:rFonts w:asciiTheme="minorHAnsi" w:hAnsiTheme="minorHAnsi" w:cstheme="minorHAnsi"/>
          <w:b/>
          <w:bCs/>
          <w:i/>
          <w:iCs/>
          <w:color w:val="0B333C"/>
          <w:sz w:val="24"/>
          <w:szCs w:val="24"/>
        </w:rPr>
        <w:t>,</w:t>
      </w:r>
      <w:r w:rsidRPr="00707294">
        <w:rPr>
          <w:rFonts w:asciiTheme="minorHAnsi" w:hAnsiTheme="minorHAnsi" w:cstheme="minorHAnsi"/>
          <w:b/>
          <w:bCs/>
          <w:i/>
          <w:iCs/>
          <w:color w:val="0B333C"/>
          <w:sz w:val="24"/>
          <w:szCs w:val="24"/>
        </w:rPr>
        <w:t xml:space="preserve"> and the SEC proceeds with this? </w:t>
      </w:r>
      <w:r w:rsidR="002F36A9" w:rsidRPr="00707294">
        <w:rPr>
          <w:rFonts w:asciiTheme="minorHAnsi" w:hAnsiTheme="minorHAnsi" w:cstheme="minorHAnsi"/>
          <w:b/>
          <w:bCs/>
          <w:i/>
          <w:iCs/>
          <w:color w:val="0B333C"/>
          <w:sz w:val="24"/>
          <w:szCs w:val="24"/>
        </w:rPr>
        <w:t xml:space="preserve">When would we expect this new regulation to go into effect? </w:t>
      </w:r>
    </w:p>
    <w:p w14:paraId="4B90E318" w14:textId="1064DFE5" w:rsidR="00AF5018" w:rsidRPr="00707294" w:rsidRDefault="00AF5018" w:rsidP="00AF5018">
      <w:pPr>
        <w:widowControl w:val="0"/>
        <w:autoSpaceDE w:val="0"/>
        <w:autoSpaceDN w:val="0"/>
        <w:adjustRightInd w:val="0"/>
        <w:spacing w:after="0" w:line="240" w:lineRule="auto"/>
        <w:rPr>
          <w:rFonts w:asciiTheme="minorHAnsi" w:hAnsiTheme="minorHAnsi" w:cstheme="minorHAnsi"/>
          <w:b/>
          <w:bCs/>
          <w:color w:val="0B333C"/>
          <w:sz w:val="24"/>
          <w:szCs w:val="24"/>
        </w:rPr>
      </w:pPr>
    </w:p>
    <w:p w14:paraId="130F7FFD" w14:textId="37D45707" w:rsidR="00AF5018" w:rsidRPr="00707294" w:rsidRDefault="00AF5018" w:rsidP="00AF5018">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t xml:space="preserve">If the SEC votes to </w:t>
      </w:r>
      <w:r w:rsidR="00AF0E77">
        <w:rPr>
          <w:rFonts w:asciiTheme="minorHAnsi" w:hAnsiTheme="minorHAnsi" w:cstheme="minorHAnsi"/>
          <w:color w:val="0B333C"/>
          <w:sz w:val="24"/>
          <w:szCs w:val="24"/>
        </w:rPr>
        <w:t>finalize changes to Form 13F disclosure</w:t>
      </w:r>
      <w:r w:rsidRPr="00707294">
        <w:rPr>
          <w:rFonts w:asciiTheme="minorHAnsi" w:hAnsiTheme="minorHAnsi" w:cstheme="minorHAnsi"/>
          <w:color w:val="0B333C"/>
          <w:sz w:val="24"/>
          <w:szCs w:val="24"/>
        </w:rPr>
        <w:t xml:space="preserve">, </w:t>
      </w:r>
      <w:r w:rsidR="00F944E3" w:rsidRPr="00707294">
        <w:rPr>
          <w:rFonts w:asciiTheme="minorHAnsi" w:hAnsiTheme="minorHAnsi" w:cstheme="minorHAnsi"/>
          <w:color w:val="0B333C"/>
          <w:sz w:val="24"/>
          <w:szCs w:val="24"/>
        </w:rPr>
        <w:t xml:space="preserve">it </w:t>
      </w:r>
      <w:r w:rsidRPr="00707294">
        <w:rPr>
          <w:rFonts w:asciiTheme="minorHAnsi" w:hAnsiTheme="minorHAnsi" w:cstheme="minorHAnsi"/>
          <w:color w:val="0B333C"/>
          <w:sz w:val="24"/>
          <w:szCs w:val="24"/>
        </w:rPr>
        <w:t>w</w:t>
      </w:r>
      <w:r w:rsidR="00AF0E77">
        <w:rPr>
          <w:rFonts w:asciiTheme="minorHAnsi" w:hAnsiTheme="minorHAnsi" w:cstheme="minorHAnsi"/>
          <w:color w:val="0B333C"/>
          <w:sz w:val="24"/>
          <w:szCs w:val="24"/>
        </w:rPr>
        <w:t>ould</w:t>
      </w:r>
      <w:r w:rsidRPr="00707294">
        <w:rPr>
          <w:rFonts w:asciiTheme="minorHAnsi" w:hAnsiTheme="minorHAnsi" w:cstheme="minorHAnsi"/>
          <w:color w:val="0B333C"/>
          <w:sz w:val="24"/>
          <w:szCs w:val="24"/>
        </w:rPr>
        <w:t xml:space="preserve"> be up the </w:t>
      </w:r>
      <w:r w:rsidR="002E3BEE" w:rsidRPr="00707294">
        <w:rPr>
          <w:rFonts w:asciiTheme="minorHAnsi" w:hAnsiTheme="minorHAnsi" w:cstheme="minorHAnsi"/>
          <w:color w:val="0B333C"/>
          <w:sz w:val="24"/>
          <w:szCs w:val="24"/>
        </w:rPr>
        <w:t>Commission</w:t>
      </w:r>
      <w:r w:rsidRPr="00707294">
        <w:rPr>
          <w:rFonts w:asciiTheme="minorHAnsi" w:hAnsiTheme="minorHAnsi" w:cstheme="minorHAnsi"/>
          <w:color w:val="0B333C"/>
          <w:sz w:val="24"/>
          <w:szCs w:val="24"/>
        </w:rPr>
        <w:t xml:space="preserve"> to s</w:t>
      </w:r>
      <w:r w:rsidR="00AF0E77">
        <w:rPr>
          <w:rFonts w:asciiTheme="minorHAnsi" w:hAnsiTheme="minorHAnsi" w:cstheme="minorHAnsi"/>
          <w:color w:val="0B333C"/>
          <w:sz w:val="24"/>
          <w:szCs w:val="24"/>
        </w:rPr>
        <w:t>pecify</w:t>
      </w:r>
      <w:r w:rsidRPr="00707294">
        <w:rPr>
          <w:rFonts w:asciiTheme="minorHAnsi" w:hAnsiTheme="minorHAnsi" w:cstheme="minorHAnsi"/>
          <w:color w:val="0B333C"/>
          <w:sz w:val="24"/>
          <w:szCs w:val="24"/>
        </w:rPr>
        <w:t xml:space="preserve"> t</w:t>
      </w:r>
      <w:r w:rsidR="00AF0E77">
        <w:rPr>
          <w:rFonts w:asciiTheme="minorHAnsi" w:hAnsiTheme="minorHAnsi" w:cstheme="minorHAnsi"/>
          <w:color w:val="0B333C"/>
          <w:sz w:val="24"/>
          <w:szCs w:val="24"/>
        </w:rPr>
        <w:t xml:space="preserve">he timing </w:t>
      </w:r>
      <w:r w:rsidRPr="00707294">
        <w:rPr>
          <w:rFonts w:asciiTheme="minorHAnsi" w:hAnsiTheme="minorHAnsi" w:cstheme="minorHAnsi"/>
          <w:color w:val="0B333C"/>
          <w:sz w:val="24"/>
          <w:szCs w:val="24"/>
        </w:rPr>
        <w:t>for when th</w:t>
      </w:r>
      <w:r w:rsidR="00AF0E77">
        <w:rPr>
          <w:rFonts w:asciiTheme="minorHAnsi" w:hAnsiTheme="minorHAnsi" w:cstheme="minorHAnsi"/>
          <w:color w:val="0B333C"/>
          <w:sz w:val="24"/>
          <w:szCs w:val="24"/>
        </w:rPr>
        <w:t xml:space="preserve">ese changes </w:t>
      </w:r>
      <w:r w:rsidRPr="00707294">
        <w:rPr>
          <w:rFonts w:asciiTheme="minorHAnsi" w:hAnsiTheme="minorHAnsi" w:cstheme="minorHAnsi"/>
          <w:color w:val="0B333C"/>
          <w:sz w:val="24"/>
          <w:szCs w:val="24"/>
        </w:rPr>
        <w:t xml:space="preserve">would take effect. Given that the SEC is seeking to reduce burdens on 13F filers, rather than increase them, we expect that the effective date </w:t>
      </w:r>
      <w:r w:rsidR="002F36A9" w:rsidRPr="00707294">
        <w:rPr>
          <w:rFonts w:asciiTheme="minorHAnsi" w:hAnsiTheme="minorHAnsi" w:cstheme="minorHAnsi"/>
          <w:color w:val="0B333C"/>
          <w:sz w:val="24"/>
          <w:szCs w:val="24"/>
        </w:rPr>
        <w:t>could</w:t>
      </w:r>
      <w:r w:rsidR="00183B9C" w:rsidRPr="00707294">
        <w:rPr>
          <w:rFonts w:asciiTheme="minorHAnsi" w:hAnsiTheme="minorHAnsi" w:cstheme="minorHAnsi"/>
          <w:color w:val="0B333C"/>
          <w:sz w:val="24"/>
          <w:szCs w:val="24"/>
        </w:rPr>
        <w:t xml:space="preserve"> be </w:t>
      </w:r>
      <w:r w:rsidR="00183B9C" w:rsidRPr="00AF0E77">
        <w:rPr>
          <w:rFonts w:asciiTheme="minorHAnsi" w:hAnsiTheme="minorHAnsi" w:cstheme="minorHAnsi"/>
          <w:i/>
          <w:iCs/>
          <w:color w:val="0B333C"/>
          <w:sz w:val="24"/>
          <w:szCs w:val="24"/>
        </w:rPr>
        <w:t>as soon as 60 days</w:t>
      </w:r>
      <w:r w:rsidR="00183B9C" w:rsidRPr="00707294">
        <w:rPr>
          <w:rFonts w:asciiTheme="minorHAnsi" w:hAnsiTheme="minorHAnsi" w:cstheme="minorHAnsi"/>
          <w:color w:val="0B333C"/>
          <w:sz w:val="24"/>
          <w:szCs w:val="24"/>
        </w:rPr>
        <w:t xml:space="preserve"> after </w:t>
      </w:r>
      <w:r w:rsidRPr="00707294">
        <w:rPr>
          <w:rFonts w:asciiTheme="minorHAnsi" w:hAnsiTheme="minorHAnsi" w:cstheme="minorHAnsi"/>
          <w:color w:val="0B333C"/>
          <w:sz w:val="24"/>
          <w:szCs w:val="24"/>
        </w:rPr>
        <w:t>than the</w:t>
      </w:r>
      <w:r w:rsidR="002F36A9" w:rsidRPr="00707294">
        <w:rPr>
          <w:rFonts w:asciiTheme="minorHAnsi" w:hAnsiTheme="minorHAnsi" w:cstheme="minorHAnsi"/>
          <w:color w:val="0B333C"/>
          <w:sz w:val="24"/>
          <w:szCs w:val="24"/>
        </w:rPr>
        <w:t xml:space="preserve"> </w:t>
      </w:r>
      <w:r w:rsidR="00AF0E77">
        <w:rPr>
          <w:rFonts w:asciiTheme="minorHAnsi" w:hAnsiTheme="minorHAnsi" w:cstheme="minorHAnsi"/>
          <w:color w:val="0B333C"/>
          <w:sz w:val="24"/>
          <w:szCs w:val="24"/>
        </w:rPr>
        <w:t xml:space="preserve">SEC’s </w:t>
      </w:r>
      <w:r w:rsidR="002F36A9" w:rsidRPr="00707294">
        <w:rPr>
          <w:rFonts w:asciiTheme="minorHAnsi" w:hAnsiTheme="minorHAnsi" w:cstheme="minorHAnsi"/>
          <w:color w:val="0B333C"/>
          <w:sz w:val="24"/>
          <w:szCs w:val="24"/>
        </w:rPr>
        <w:t>final</w:t>
      </w:r>
      <w:r w:rsidRPr="00707294">
        <w:rPr>
          <w:rFonts w:asciiTheme="minorHAnsi" w:hAnsiTheme="minorHAnsi" w:cstheme="minorHAnsi"/>
          <w:color w:val="0B333C"/>
          <w:sz w:val="24"/>
          <w:szCs w:val="24"/>
        </w:rPr>
        <w:t xml:space="preserve"> </w:t>
      </w:r>
      <w:r w:rsidR="002E3BEE" w:rsidRPr="00707294">
        <w:rPr>
          <w:rFonts w:asciiTheme="minorHAnsi" w:hAnsiTheme="minorHAnsi" w:cstheme="minorHAnsi"/>
          <w:color w:val="0B333C"/>
          <w:sz w:val="24"/>
          <w:szCs w:val="24"/>
        </w:rPr>
        <w:t xml:space="preserve">rule </w:t>
      </w:r>
      <w:r w:rsidR="002F36A9" w:rsidRPr="00707294">
        <w:rPr>
          <w:rFonts w:asciiTheme="minorHAnsi" w:hAnsiTheme="minorHAnsi" w:cstheme="minorHAnsi"/>
          <w:color w:val="0B333C"/>
          <w:sz w:val="24"/>
          <w:szCs w:val="24"/>
        </w:rPr>
        <w:t xml:space="preserve">is published in the </w:t>
      </w:r>
      <w:r w:rsidR="002E3BEE" w:rsidRPr="00707294">
        <w:rPr>
          <w:rFonts w:asciiTheme="minorHAnsi" w:hAnsiTheme="minorHAnsi" w:cstheme="minorHAnsi"/>
          <w:color w:val="0B333C"/>
          <w:sz w:val="24"/>
          <w:szCs w:val="24"/>
        </w:rPr>
        <w:t>F</w:t>
      </w:r>
      <w:r w:rsidR="002F36A9" w:rsidRPr="00707294">
        <w:rPr>
          <w:rFonts w:asciiTheme="minorHAnsi" w:hAnsiTheme="minorHAnsi" w:cstheme="minorHAnsi"/>
          <w:color w:val="0B333C"/>
          <w:sz w:val="24"/>
          <w:szCs w:val="24"/>
        </w:rPr>
        <w:t xml:space="preserve">ederal </w:t>
      </w:r>
      <w:r w:rsidR="002E3BEE" w:rsidRPr="00707294">
        <w:rPr>
          <w:rFonts w:asciiTheme="minorHAnsi" w:hAnsiTheme="minorHAnsi" w:cstheme="minorHAnsi"/>
          <w:color w:val="0B333C"/>
          <w:sz w:val="24"/>
          <w:szCs w:val="24"/>
        </w:rPr>
        <w:t>R</w:t>
      </w:r>
      <w:r w:rsidR="002F36A9" w:rsidRPr="00707294">
        <w:rPr>
          <w:rFonts w:asciiTheme="minorHAnsi" w:hAnsiTheme="minorHAnsi" w:cstheme="minorHAnsi"/>
          <w:color w:val="0B333C"/>
          <w:sz w:val="24"/>
          <w:szCs w:val="24"/>
        </w:rPr>
        <w:t xml:space="preserve">egister. </w:t>
      </w:r>
    </w:p>
    <w:p w14:paraId="2B9486CA" w14:textId="77777777" w:rsidR="00AF5018" w:rsidRPr="00707294" w:rsidRDefault="00AF5018" w:rsidP="00AF5018">
      <w:pPr>
        <w:widowControl w:val="0"/>
        <w:autoSpaceDE w:val="0"/>
        <w:autoSpaceDN w:val="0"/>
        <w:adjustRightInd w:val="0"/>
        <w:spacing w:after="0" w:line="240" w:lineRule="auto"/>
        <w:rPr>
          <w:rFonts w:asciiTheme="minorHAnsi" w:hAnsiTheme="minorHAnsi" w:cstheme="minorHAnsi"/>
          <w:color w:val="0B333C"/>
          <w:sz w:val="24"/>
          <w:szCs w:val="24"/>
        </w:rPr>
      </w:pPr>
    </w:p>
    <w:p w14:paraId="53646875" w14:textId="09951A33" w:rsidR="00F944E3" w:rsidRPr="00707294" w:rsidRDefault="00183B9C" w:rsidP="00F0415A">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t>However, t</w:t>
      </w:r>
      <w:r w:rsidR="00AF5018" w:rsidRPr="00707294">
        <w:rPr>
          <w:rFonts w:asciiTheme="minorHAnsi" w:hAnsiTheme="minorHAnsi" w:cstheme="minorHAnsi"/>
          <w:color w:val="0B333C"/>
          <w:sz w:val="24"/>
          <w:szCs w:val="24"/>
        </w:rPr>
        <w:t>he final rule could be delayed if</w:t>
      </w:r>
      <w:r w:rsidR="00F46527" w:rsidRPr="00707294">
        <w:rPr>
          <w:rFonts w:asciiTheme="minorHAnsi" w:hAnsiTheme="minorHAnsi" w:cstheme="minorHAnsi"/>
          <w:color w:val="0B333C"/>
          <w:sz w:val="24"/>
          <w:szCs w:val="24"/>
        </w:rPr>
        <w:t xml:space="preserve"> the rule</w:t>
      </w:r>
      <w:r w:rsidR="00AF0E77">
        <w:rPr>
          <w:rFonts w:asciiTheme="minorHAnsi" w:hAnsiTheme="minorHAnsi" w:cstheme="minorHAnsi"/>
          <w:color w:val="0B333C"/>
          <w:sz w:val="24"/>
          <w:szCs w:val="24"/>
        </w:rPr>
        <w:t>making</w:t>
      </w:r>
      <w:r w:rsidR="00F46527" w:rsidRPr="00707294">
        <w:rPr>
          <w:rFonts w:asciiTheme="minorHAnsi" w:hAnsiTheme="minorHAnsi" w:cstheme="minorHAnsi"/>
          <w:color w:val="0B333C"/>
          <w:sz w:val="24"/>
          <w:szCs w:val="24"/>
        </w:rPr>
        <w:t xml:space="preserve"> is challenged in federal court</w:t>
      </w:r>
      <w:r w:rsidR="00AF5018" w:rsidRPr="00707294">
        <w:rPr>
          <w:rFonts w:asciiTheme="minorHAnsi" w:hAnsiTheme="minorHAnsi" w:cstheme="minorHAnsi"/>
          <w:color w:val="0B333C"/>
          <w:sz w:val="24"/>
          <w:szCs w:val="24"/>
        </w:rPr>
        <w:t xml:space="preserve">. </w:t>
      </w:r>
      <w:r w:rsidR="00F944E3" w:rsidRPr="00707294">
        <w:rPr>
          <w:rFonts w:asciiTheme="minorHAnsi" w:hAnsiTheme="minorHAnsi" w:cstheme="minorHAnsi"/>
          <w:color w:val="0B333C"/>
          <w:sz w:val="24"/>
          <w:szCs w:val="24"/>
        </w:rPr>
        <w:t xml:space="preserve">We believe that this rule, as presently written, may be vulnerable to a court challenge. We share Commissioner Lee’s views that the SEC does not have the authority to disregard the plain </w:t>
      </w:r>
      <w:r w:rsidR="00CB78C1">
        <w:rPr>
          <w:rFonts w:asciiTheme="minorHAnsi" w:hAnsiTheme="minorHAnsi" w:cstheme="minorHAnsi"/>
          <w:color w:val="0B333C"/>
          <w:sz w:val="24"/>
          <w:szCs w:val="24"/>
        </w:rPr>
        <w:t xml:space="preserve">language </w:t>
      </w:r>
      <w:r w:rsidR="00F944E3" w:rsidRPr="00707294">
        <w:rPr>
          <w:rFonts w:asciiTheme="minorHAnsi" w:hAnsiTheme="minorHAnsi" w:cstheme="minorHAnsi"/>
          <w:color w:val="0B333C"/>
          <w:sz w:val="24"/>
          <w:szCs w:val="24"/>
        </w:rPr>
        <w:t xml:space="preserve">of </w:t>
      </w:r>
      <w:r w:rsidR="00CE0DB7">
        <w:rPr>
          <w:rFonts w:asciiTheme="minorHAnsi" w:hAnsiTheme="minorHAnsi" w:cstheme="minorHAnsi"/>
          <w:color w:val="0B333C"/>
          <w:sz w:val="24"/>
          <w:szCs w:val="24"/>
        </w:rPr>
        <w:t xml:space="preserve">Section </w:t>
      </w:r>
      <w:r w:rsidR="00F944E3" w:rsidRPr="00707294">
        <w:rPr>
          <w:rFonts w:asciiTheme="minorHAnsi" w:hAnsiTheme="minorHAnsi" w:cstheme="minorHAnsi"/>
          <w:color w:val="0B333C"/>
          <w:sz w:val="24"/>
          <w:szCs w:val="24"/>
        </w:rPr>
        <w:t xml:space="preserve">13(f) </w:t>
      </w:r>
      <w:r w:rsidR="00CE0DB7">
        <w:rPr>
          <w:rFonts w:asciiTheme="minorHAnsi" w:hAnsiTheme="minorHAnsi" w:cstheme="minorHAnsi"/>
          <w:color w:val="0B333C"/>
          <w:sz w:val="24"/>
          <w:szCs w:val="24"/>
        </w:rPr>
        <w:t xml:space="preserve">of the Exchange Act </w:t>
      </w:r>
      <w:r w:rsidR="00F944E3" w:rsidRPr="00707294">
        <w:rPr>
          <w:rFonts w:asciiTheme="minorHAnsi" w:hAnsiTheme="minorHAnsi" w:cstheme="minorHAnsi"/>
          <w:color w:val="0B333C"/>
          <w:sz w:val="24"/>
          <w:szCs w:val="24"/>
        </w:rPr>
        <w:t xml:space="preserve">and use its exemptive authority to raise the threshold by 35 times. </w:t>
      </w:r>
    </w:p>
    <w:p w14:paraId="159F6620" w14:textId="77777777" w:rsidR="00F0415A" w:rsidRPr="00707294" w:rsidRDefault="00F0415A" w:rsidP="00F0415A">
      <w:pPr>
        <w:widowControl w:val="0"/>
        <w:autoSpaceDE w:val="0"/>
        <w:autoSpaceDN w:val="0"/>
        <w:adjustRightInd w:val="0"/>
        <w:spacing w:after="0" w:line="240" w:lineRule="auto"/>
        <w:rPr>
          <w:rFonts w:asciiTheme="minorHAnsi" w:hAnsiTheme="minorHAnsi" w:cstheme="minorHAnsi"/>
          <w:color w:val="0B333C"/>
          <w:sz w:val="24"/>
          <w:szCs w:val="24"/>
        </w:rPr>
      </w:pPr>
    </w:p>
    <w:p w14:paraId="1F1D9725" w14:textId="01683DAA" w:rsidR="00F0415A" w:rsidRPr="00707294" w:rsidRDefault="00F0415A" w:rsidP="00F0415A">
      <w:pPr>
        <w:widowControl w:val="0"/>
        <w:autoSpaceDE w:val="0"/>
        <w:autoSpaceDN w:val="0"/>
        <w:adjustRightInd w:val="0"/>
        <w:spacing w:after="0" w:line="240" w:lineRule="auto"/>
        <w:rPr>
          <w:rFonts w:asciiTheme="minorHAnsi" w:hAnsiTheme="minorHAnsi" w:cstheme="minorHAnsi"/>
          <w:b/>
          <w:bCs/>
          <w:i/>
          <w:iCs/>
          <w:color w:val="0B333C"/>
          <w:sz w:val="24"/>
          <w:szCs w:val="24"/>
        </w:rPr>
      </w:pPr>
      <w:r w:rsidRPr="00707294">
        <w:rPr>
          <w:rFonts w:asciiTheme="minorHAnsi" w:hAnsiTheme="minorHAnsi" w:cstheme="minorHAnsi"/>
          <w:b/>
          <w:bCs/>
          <w:i/>
          <w:iCs/>
          <w:color w:val="0B333C"/>
          <w:sz w:val="24"/>
          <w:szCs w:val="24"/>
        </w:rPr>
        <w:t>Where is the NIRI National issuer letter</w:t>
      </w:r>
      <w:r w:rsidR="004C71B4" w:rsidRPr="00707294">
        <w:rPr>
          <w:rFonts w:asciiTheme="minorHAnsi" w:hAnsiTheme="minorHAnsi" w:cstheme="minorHAnsi"/>
          <w:b/>
          <w:bCs/>
          <w:i/>
          <w:iCs/>
          <w:color w:val="0B333C"/>
          <w:sz w:val="24"/>
          <w:szCs w:val="24"/>
        </w:rPr>
        <w:t xml:space="preserve"> on the NIRI website?</w:t>
      </w:r>
    </w:p>
    <w:p w14:paraId="2F1E4808" w14:textId="37BE2144" w:rsidR="004C71B4" w:rsidRPr="00707294" w:rsidRDefault="004C71B4" w:rsidP="00F0415A">
      <w:pPr>
        <w:widowControl w:val="0"/>
        <w:autoSpaceDE w:val="0"/>
        <w:autoSpaceDN w:val="0"/>
        <w:adjustRightInd w:val="0"/>
        <w:spacing w:after="0" w:line="240" w:lineRule="auto"/>
        <w:rPr>
          <w:rFonts w:asciiTheme="minorHAnsi" w:hAnsiTheme="minorHAnsi" w:cstheme="minorHAnsi"/>
          <w:color w:val="0B333C"/>
          <w:sz w:val="24"/>
          <w:szCs w:val="24"/>
        </w:rPr>
      </w:pPr>
    </w:p>
    <w:p w14:paraId="140EF6B0" w14:textId="6D634E32" w:rsidR="004C71B4" w:rsidRDefault="004C71B4" w:rsidP="00F0415A">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t xml:space="preserve">That letter can be found at: </w:t>
      </w:r>
      <w:hyperlink r:id="rId15" w:history="1">
        <w:r w:rsidR="006B63EB" w:rsidRPr="00DB010D">
          <w:rPr>
            <w:rStyle w:val="Hyperlink"/>
            <w:rFonts w:asciiTheme="minorHAnsi" w:hAnsiTheme="minorHAnsi" w:cstheme="minorHAnsi"/>
            <w:sz w:val="24"/>
            <w:szCs w:val="24"/>
          </w:rPr>
          <w:t>https://www.niri.org/NIRI/media/NIRI/Advocacy/NIRI_13F_Issuer_Letter_SEC_1.docx</w:t>
        </w:r>
      </w:hyperlink>
    </w:p>
    <w:p w14:paraId="2877481E" w14:textId="761F5C18" w:rsidR="002E3BEE" w:rsidRDefault="002E3BEE" w:rsidP="00F0415A">
      <w:pPr>
        <w:widowControl w:val="0"/>
        <w:autoSpaceDE w:val="0"/>
        <w:autoSpaceDN w:val="0"/>
        <w:adjustRightInd w:val="0"/>
        <w:spacing w:after="0" w:line="240" w:lineRule="auto"/>
        <w:rPr>
          <w:rFonts w:asciiTheme="minorHAnsi" w:hAnsiTheme="minorHAnsi" w:cstheme="minorHAnsi"/>
          <w:b/>
          <w:bCs/>
          <w:i/>
          <w:iCs/>
          <w:color w:val="0B333C"/>
          <w:sz w:val="24"/>
          <w:szCs w:val="24"/>
        </w:rPr>
      </w:pPr>
    </w:p>
    <w:p w14:paraId="37061178" w14:textId="21FEF0FF" w:rsidR="002E6D8C" w:rsidRPr="00D60C16" w:rsidRDefault="00125119" w:rsidP="00F0415A">
      <w:pPr>
        <w:widowControl w:val="0"/>
        <w:autoSpaceDE w:val="0"/>
        <w:autoSpaceDN w:val="0"/>
        <w:adjustRightInd w:val="0"/>
        <w:spacing w:after="0" w:line="240" w:lineRule="auto"/>
        <w:rPr>
          <w:rFonts w:asciiTheme="minorHAnsi" w:hAnsiTheme="minorHAnsi" w:cstheme="minorHAnsi"/>
          <w:color w:val="0B333C"/>
          <w:sz w:val="24"/>
          <w:szCs w:val="24"/>
        </w:rPr>
      </w:pPr>
      <w:r w:rsidRPr="00125119">
        <w:rPr>
          <w:rFonts w:asciiTheme="minorHAnsi" w:hAnsiTheme="minorHAnsi" w:cstheme="minorHAnsi"/>
          <w:color w:val="0B333C"/>
          <w:sz w:val="24"/>
          <w:szCs w:val="24"/>
        </w:rPr>
        <w:t>If you</w:t>
      </w:r>
      <w:r>
        <w:rPr>
          <w:rFonts w:asciiTheme="minorHAnsi" w:hAnsiTheme="minorHAnsi" w:cstheme="minorHAnsi"/>
          <w:color w:val="0B333C"/>
          <w:sz w:val="24"/>
          <w:szCs w:val="24"/>
        </w:rPr>
        <w:t>r company</w:t>
      </w:r>
      <w:r w:rsidRPr="00125119">
        <w:rPr>
          <w:rFonts w:asciiTheme="minorHAnsi" w:hAnsiTheme="minorHAnsi" w:cstheme="minorHAnsi"/>
          <w:color w:val="0B333C"/>
          <w:sz w:val="24"/>
          <w:szCs w:val="24"/>
        </w:rPr>
        <w:t xml:space="preserve"> </w:t>
      </w:r>
      <w:r w:rsidR="00CE0DB7">
        <w:rPr>
          <w:rFonts w:asciiTheme="minorHAnsi" w:hAnsiTheme="minorHAnsi" w:cstheme="minorHAnsi"/>
          <w:color w:val="0B333C"/>
          <w:sz w:val="24"/>
          <w:szCs w:val="24"/>
        </w:rPr>
        <w:t xml:space="preserve">or counseling firm </w:t>
      </w:r>
      <w:r w:rsidRPr="00125119">
        <w:rPr>
          <w:rFonts w:asciiTheme="minorHAnsi" w:hAnsiTheme="minorHAnsi" w:cstheme="minorHAnsi"/>
          <w:color w:val="0B333C"/>
          <w:sz w:val="24"/>
          <w:szCs w:val="24"/>
        </w:rPr>
        <w:t>wish</w:t>
      </w:r>
      <w:r>
        <w:rPr>
          <w:rFonts w:asciiTheme="minorHAnsi" w:hAnsiTheme="minorHAnsi" w:cstheme="minorHAnsi"/>
          <w:color w:val="0B333C"/>
          <w:sz w:val="24"/>
          <w:szCs w:val="24"/>
        </w:rPr>
        <w:t>es</w:t>
      </w:r>
      <w:r w:rsidRPr="00125119">
        <w:rPr>
          <w:rFonts w:asciiTheme="minorHAnsi" w:hAnsiTheme="minorHAnsi" w:cstheme="minorHAnsi"/>
          <w:color w:val="0B333C"/>
          <w:sz w:val="24"/>
          <w:szCs w:val="24"/>
        </w:rPr>
        <w:t xml:space="preserve"> to join th</w:t>
      </w:r>
      <w:r w:rsidR="00CE0DB7">
        <w:rPr>
          <w:rFonts w:asciiTheme="minorHAnsi" w:hAnsiTheme="minorHAnsi" w:cstheme="minorHAnsi"/>
          <w:color w:val="0B333C"/>
          <w:sz w:val="24"/>
          <w:szCs w:val="24"/>
        </w:rPr>
        <w:t>is</w:t>
      </w:r>
      <w:r w:rsidRPr="00125119">
        <w:rPr>
          <w:rFonts w:asciiTheme="minorHAnsi" w:hAnsiTheme="minorHAnsi" w:cstheme="minorHAnsi"/>
          <w:color w:val="0B333C"/>
          <w:sz w:val="24"/>
          <w:szCs w:val="24"/>
        </w:rPr>
        <w:t xml:space="preserve"> letter, please email Ted Allen at </w:t>
      </w:r>
      <w:hyperlink r:id="rId16" w:history="1">
        <w:r w:rsidRPr="00125119">
          <w:rPr>
            <w:rStyle w:val="Hyperlink"/>
            <w:rFonts w:asciiTheme="minorHAnsi" w:hAnsiTheme="minorHAnsi" w:cstheme="minorHAnsi"/>
            <w:sz w:val="24"/>
            <w:szCs w:val="24"/>
          </w:rPr>
          <w:t>tallen@niri.org</w:t>
        </w:r>
      </w:hyperlink>
      <w:r w:rsidRPr="00125119">
        <w:rPr>
          <w:rFonts w:asciiTheme="minorHAnsi" w:hAnsiTheme="minorHAnsi" w:cstheme="minorHAnsi"/>
          <w:color w:val="0B333C"/>
          <w:sz w:val="24"/>
          <w:szCs w:val="24"/>
        </w:rPr>
        <w:t xml:space="preserve"> by </w:t>
      </w:r>
      <w:r w:rsidRPr="00125119">
        <w:rPr>
          <w:rFonts w:asciiTheme="minorHAnsi" w:hAnsiTheme="minorHAnsi" w:cstheme="minorHAnsi"/>
          <w:b/>
          <w:bCs/>
          <w:color w:val="0B333C"/>
          <w:sz w:val="24"/>
          <w:szCs w:val="24"/>
        </w:rPr>
        <w:t>August 12</w:t>
      </w:r>
      <w:r w:rsidRPr="00125119">
        <w:rPr>
          <w:rFonts w:asciiTheme="minorHAnsi" w:hAnsiTheme="minorHAnsi" w:cstheme="minorHAnsi"/>
          <w:color w:val="0B333C"/>
          <w:sz w:val="24"/>
          <w:szCs w:val="24"/>
        </w:rPr>
        <w:t>.</w:t>
      </w:r>
    </w:p>
    <w:p w14:paraId="643125A9" w14:textId="77777777" w:rsidR="002E6D8C" w:rsidRDefault="002E6D8C" w:rsidP="00F0415A">
      <w:pPr>
        <w:widowControl w:val="0"/>
        <w:autoSpaceDE w:val="0"/>
        <w:autoSpaceDN w:val="0"/>
        <w:adjustRightInd w:val="0"/>
        <w:spacing w:after="0" w:line="240" w:lineRule="auto"/>
        <w:rPr>
          <w:rFonts w:asciiTheme="minorHAnsi" w:hAnsiTheme="minorHAnsi" w:cstheme="minorHAnsi"/>
          <w:b/>
          <w:bCs/>
          <w:i/>
          <w:iCs/>
          <w:color w:val="0B333C"/>
          <w:sz w:val="24"/>
          <w:szCs w:val="24"/>
        </w:rPr>
      </w:pPr>
    </w:p>
    <w:p w14:paraId="48BB2BB7" w14:textId="7ED8F4B8" w:rsidR="004C71B4" w:rsidRPr="00707294" w:rsidRDefault="004C71B4" w:rsidP="00F0415A">
      <w:pPr>
        <w:widowControl w:val="0"/>
        <w:autoSpaceDE w:val="0"/>
        <w:autoSpaceDN w:val="0"/>
        <w:adjustRightInd w:val="0"/>
        <w:spacing w:after="0" w:line="240" w:lineRule="auto"/>
        <w:rPr>
          <w:rFonts w:asciiTheme="minorHAnsi" w:hAnsiTheme="minorHAnsi" w:cstheme="minorHAnsi"/>
          <w:b/>
          <w:bCs/>
          <w:i/>
          <w:iCs/>
          <w:color w:val="0B333C"/>
          <w:sz w:val="24"/>
          <w:szCs w:val="24"/>
        </w:rPr>
      </w:pPr>
      <w:r w:rsidRPr="00707294">
        <w:rPr>
          <w:rFonts w:asciiTheme="minorHAnsi" w:hAnsiTheme="minorHAnsi" w:cstheme="minorHAnsi"/>
          <w:b/>
          <w:bCs/>
          <w:i/>
          <w:iCs/>
          <w:color w:val="0B333C"/>
          <w:sz w:val="24"/>
          <w:szCs w:val="24"/>
        </w:rPr>
        <w:t>May IR counselors sign NIRI’s joint letter?</w:t>
      </w:r>
    </w:p>
    <w:p w14:paraId="24E9633B" w14:textId="28909997" w:rsidR="004C71B4" w:rsidRPr="00707294" w:rsidRDefault="004C71B4" w:rsidP="00F0415A">
      <w:pPr>
        <w:widowControl w:val="0"/>
        <w:autoSpaceDE w:val="0"/>
        <w:autoSpaceDN w:val="0"/>
        <w:adjustRightInd w:val="0"/>
        <w:spacing w:after="0" w:line="240" w:lineRule="auto"/>
        <w:rPr>
          <w:rFonts w:asciiTheme="minorHAnsi" w:hAnsiTheme="minorHAnsi" w:cstheme="minorHAnsi"/>
          <w:color w:val="0B333C"/>
          <w:sz w:val="24"/>
          <w:szCs w:val="24"/>
        </w:rPr>
      </w:pPr>
    </w:p>
    <w:p w14:paraId="4E60F073" w14:textId="2FF7B041" w:rsidR="004C71B4" w:rsidRPr="00707294" w:rsidRDefault="004C71B4" w:rsidP="00F0415A">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t xml:space="preserve">Yes, </w:t>
      </w:r>
      <w:r w:rsidR="00D61911" w:rsidRPr="00707294">
        <w:rPr>
          <w:rFonts w:asciiTheme="minorHAnsi" w:hAnsiTheme="minorHAnsi" w:cstheme="minorHAnsi"/>
          <w:color w:val="0B333C"/>
          <w:sz w:val="24"/>
          <w:szCs w:val="24"/>
        </w:rPr>
        <w:t xml:space="preserve">the counselors </w:t>
      </w:r>
      <w:r w:rsidR="00AF5018" w:rsidRPr="00707294">
        <w:rPr>
          <w:rFonts w:asciiTheme="minorHAnsi" w:hAnsiTheme="minorHAnsi" w:cstheme="minorHAnsi"/>
          <w:color w:val="0B333C"/>
          <w:sz w:val="24"/>
          <w:szCs w:val="24"/>
        </w:rPr>
        <w:t xml:space="preserve">may sign this letter and </w:t>
      </w:r>
      <w:r w:rsidR="00D61911" w:rsidRPr="00707294">
        <w:rPr>
          <w:rFonts w:asciiTheme="minorHAnsi" w:hAnsiTheme="minorHAnsi" w:cstheme="minorHAnsi"/>
          <w:color w:val="0B333C"/>
          <w:sz w:val="24"/>
          <w:szCs w:val="24"/>
        </w:rPr>
        <w:t xml:space="preserve">will be listed separately at the end of the letter. </w:t>
      </w:r>
    </w:p>
    <w:p w14:paraId="4DB809E8" w14:textId="77777777" w:rsidR="002E3BEE" w:rsidRPr="00707294" w:rsidRDefault="002E3BEE" w:rsidP="00D61911">
      <w:pPr>
        <w:widowControl w:val="0"/>
        <w:autoSpaceDE w:val="0"/>
        <w:autoSpaceDN w:val="0"/>
        <w:adjustRightInd w:val="0"/>
        <w:spacing w:after="0" w:line="240" w:lineRule="auto"/>
        <w:rPr>
          <w:rFonts w:asciiTheme="minorHAnsi" w:hAnsiTheme="minorHAnsi" w:cstheme="minorHAnsi"/>
          <w:b/>
          <w:bCs/>
          <w:i/>
          <w:iCs/>
          <w:color w:val="0B333C"/>
          <w:sz w:val="24"/>
          <w:szCs w:val="24"/>
        </w:rPr>
      </w:pPr>
    </w:p>
    <w:p w14:paraId="45993949" w14:textId="2F7F9D08" w:rsidR="00D61911" w:rsidRPr="00707294" w:rsidRDefault="00D61911" w:rsidP="00D61911">
      <w:pPr>
        <w:widowControl w:val="0"/>
        <w:autoSpaceDE w:val="0"/>
        <w:autoSpaceDN w:val="0"/>
        <w:adjustRightInd w:val="0"/>
        <w:spacing w:after="0" w:line="240" w:lineRule="auto"/>
        <w:rPr>
          <w:rFonts w:asciiTheme="minorHAnsi" w:hAnsiTheme="minorHAnsi" w:cstheme="minorHAnsi"/>
          <w:b/>
          <w:bCs/>
          <w:i/>
          <w:iCs/>
          <w:color w:val="0B333C"/>
          <w:sz w:val="24"/>
          <w:szCs w:val="24"/>
        </w:rPr>
      </w:pPr>
      <w:r w:rsidRPr="00707294">
        <w:rPr>
          <w:rFonts w:asciiTheme="minorHAnsi" w:hAnsiTheme="minorHAnsi" w:cstheme="minorHAnsi"/>
          <w:b/>
          <w:bCs/>
          <w:i/>
          <w:iCs/>
          <w:color w:val="0B333C"/>
          <w:sz w:val="24"/>
          <w:szCs w:val="24"/>
        </w:rPr>
        <w:t>Will NIRI be providing template letters to send to both the SEC and Congress?</w:t>
      </w:r>
    </w:p>
    <w:p w14:paraId="528B0607" w14:textId="7E3A4982" w:rsidR="00D61911" w:rsidRPr="00707294" w:rsidRDefault="00D61911" w:rsidP="00A90A16">
      <w:pPr>
        <w:widowControl w:val="0"/>
        <w:autoSpaceDE w:val="0"/>
        <w:autoSpaceDN w:val="0"/>
        <w:adjustRightInd w:val="0"/>
        <w:spacing w:after="0" w:line="240" w:lineRule="auto"/>
        <w:rPr>
          <w:rFonts w:asciiTheme="minorHAnsi" w:hAnsiTheme="minorHAnsi" w:cstheme="minorHAnsi"/>
          <w:color w:val="0B333C"/>
          <w:sz w:val="24"/>
          <w:szCs w:val="24"/>
        </w:rPr>
      </w:pPr>
    </w:p>
    <w:p w14:paraId="1D22EED3" w14:textId="112BC615" w:rsidR="00D61911" w:rsidRPr="00707294" w:rsidRDefault="00D61911" w:rsidP="00A90A16">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t xml:space="preserve">Yes, NIRI is preparing comment letter templates and talking points that companies and chapters can use for their letters to the SEC and members of Congress.  </w:t>
      </w:r>
    </w:p>
    <w:p w14:paraId="575AE0F5" w14:textId="7EC342CA" w:rsidR="00707294" w:rsidRDefault="00707294" w:rsidP="00A90A16">
      <w:pPr>
        <w:widowControl w:val="0"/>
        <w:autoSpaceDE w:val="0"/>
        <w:autoSpaceDN w:val="0"/>
        <w:adjustRightInd w:val="0"/>
        <w:spacing w:after="0" w:line="240" w:lineRule="auto"/>
        <w:rPr>
          <w:rFonts w:asciiTheme="minorHAnsi" w:hAnsiTheme="minorHAnsi" w:cstheme="minorHAnsi"/>
          <w:color w:val="0B333C"/>
          <w:sz w:val="24"/>
          <w:szCs w:val="24"/>
        </w:rPr>
      </w:pPr>
    </w:p>
    <w:p w14:paraId="23E63D1D" w14:textId="1403CDBC" w:rsidR="000004E7" w:rsidRPr="00707294" w:rsidRDefault="006455F3" w:rsidP="00A90A16">
      <w:pPr>
        <w:widowControl w:val="0"/>
        <w:autoSpaceDE w:val="0"/>
        <w:autoSpaceDN w:val="0"/>
        <w:adjustRightInd w:val="0"/>
        <w:spacing w:after="0" w:line="240" w:lineRule="auto"/>
        <w:rPr>
          <w:rFonts w:asciiTheme="minorHAnsi" w:hAnsiTheme="minorHAnsi" w:cstheme="minorHAnsi"/>
          <w:color w:val="0B333C"/>
          <w:sz w:val="24"/>
          <w:szCs w:val="24"/>
        </w:rPr>
      </w:pPr>
      <w:r>
        <w:rPr>
          <w:rFonts w:asciiTheme="minorHAnsi" w:hAnsiTheme="minorHAnsi" w:cstheme="minorHAnsi"/>
          <w:color w:val="0B333C"/>
          <w:sz w:val="24"/>
          <w:szCs w:val="24"/>
        </w:rPr>
        <w:br/>
      </w:r>
    </w:p>
    <w:p w14:paraId="060A4985" w14:textId="53FC7EB5" w:rsidR="00707294" w:rsidRPr="00707294" w:rsidRDefault="00707294" w:rsidP="00707294">
      <w:pPr>
        <w:autoSpaceDE w:val="0"/>
        <w:autoSpaceDN w:val="0"/>
        <w:spacing w:after="0" w:line="240" w:lineRule="auto"/>
        <w:rPr>
          <w:rFonts w:asciiTheme="minorHAnsi" w:hAnsiTheme="minorHAnsi" w:cstheme="minorHAnsi"/>
          <w:b/>
          <w:bCs/>
          <w:i/>
          <w:iCs/>
          <w:color w:val="0B333C"/>
          <w:sz w:val="24"/>
          <w:szCs w:val="24"/>
        </w:rPr>
      </w:pPr>
      <w:r w:rsidRPr="00707294">
        <w:rPr>
          <w:rFonts w:asciiTheme="minorHAnsi" w:hAnsiTheme="minorHAnsi" w:cstheme="minorHAnsi"/>
          <w:b/>
          <w:bCs/>
          <w:i/>
          <w:iCs/>
          <w:color w:val="0B333C"/>
          <w:sz w:val="24"/>
          <w:szCs w:val="24"/>
        </w:rPr>
        <w:lastRenderedPageBreak/>
        <w:t>Would you advise signing the NIRI letter if you</w:t>
      </w:r>
      <w:r w:rsidR="00742264">
        <w:rPr>
          <w:rFonts w:asciiTheme="minorHAnsi" w:hAnsiTheme="minorHAnsi" w:cstheme="minorHAnsi"/>
          <w:b/>
          <w:bCs/>
          <w:i/>
          <w:iCs/>
          <w:color w:val="0B333C"/>
          <w:sz w:val="24"/>
          <w:szCs w:val="24"/>
        </w:rPr>
        <w:t xml:space="preserve"> a</w:t>
      </w:r>
      <w:r w:rsidRPr="00707294">
        <w:rPr>
          <w:rFonts w:asciiTheme="minorHAnsi" w:hAnsiTheme="minorHAnsi" w:cstheme="minorHAnsi"/>
          <w:b/>
          <w:bCs/>
          <w:i/>
          <w:iCs/>
          <w:color w:val="0B333C"/>
          <w:sz w:val="24"/>
          <w:szCs w:val="24"/>
        </w:rPr>
        <w:t>re sending a company letter?</w:t>
      </w:r>
      <w:r w:rsidRPr="00707294">
        <w:rPr>
          <w:rFonts w:asciiTheme="minorHAnsi" w:hAnsiTheme="minorHAnsi" w:cstheme="minorHAnsi"/>
          <w:b/>
          <w:bCs/>
          <w:i/>
          <w:iCs/>
          <w:color w:val="0B333C"/>
          <w:sz w:val="24"/>
          <w:szCs w:val="24"/>
        </w:rPr>
        <w:br/>
      </w:r>
    </w:p>
    <w:p w14:paraId="53B3254B" w14:textId="49B0FF6B" w:rsidR="00707294" w:rsidRDefault="00707294" w:rsidP="00707294">
      <w:pPr>
        <w:autoSpaceDE w:val="0"/>
        <w:autoSpaceDN w:val="0"/>
        <w:spacing w:after="0" w:line="240" w:lineRule="auto"/>
        <w:rPr>
          <w:rFonts w:asciiTheme="minorHAnsi" w:hAnsiTheme="minorHAnsi" w:cstheme="minorHAnsi"/>
          <w:sz w:val="24"/>
          <w:szCs w:val="24"/>
        </w:rPr>
      </w:pPr>
      <w:r w:rsidRPr="00707294">
        <w:rPr>
          <w:rFonts w:asciiTheme="minorHAnsi" w:hAnsiTheme="minorHAnsi" w:cstheme="minorHAnsi"/>
          <w:sz w:val="24"/>
          <w:szCs w:val="24"/>
        </w:rPr>
        <w:t xml:space="preserve">Yes, we hope that your company will sign the NIRI letter and send </w:t>
      </w:r>
      <w:r w:rsidR="001349A9">
        <w:rPr>
          <w:rFonts w:asciiTheme="minorHAnsi" w:hAnsiTheme="minorHAnsi" w:cstheme="minorHAnsi"/>
          <w:sz w:val="24"/>
          <w:szCs w:val="24"/>
        </w:rPr>
        <w:t xml:space="preserve">your own </w:t>
      </w:r>
      <w:r w:rsidRPr="00707294">
        <w:rPr>
          <w:rFonts w:asciiTheme="minorHAnsi" w:hAnsiTheme="minorHAnsi" w:cstheme="minorHAnsi"/>
          <w:sz w:val="24"/>
          <w:szCs w:val="24"/>
        </w:rPr>
        <w:t xml:space="preserve">comment letter </w:t>
      </w:r>
      <w:r w:rsidR="0097018F">
        <w:rPr>
          <w:rFonts w:asciiTheme="minorHAnsi" w:hAnsiTheme="minorHAnsi" w:cstheme="minorHAnsi"/>
          <w:sz w:val="24"/>
          <w:szCs w:val="24"/>
        </w:rPr>
        <w:t>that</w:t>
      </w:r>
      <w:r w:rsidRPr="00707294">
        <w:rPr>
          <w:rFonts w:asciiTheme="minorHAnsi" w:hAnsiTheme="minorHAnsi" w:cstheme="minorHAnsi"/>
          <w:sz w:val="24"/>
          <w:szCs w:val="24"/>
        </w:rPr>
        <w:t xml:space="preserve"> details how the proposed rule will affect your 13F list.  The SEC needs to see specific examples and that’s where company letters will help out.</w:t>
      </w:r>
    </w:p>
    <w:p w14:paraId="6076DD11" w14:textId="4B0BCF4F" w:rsidR="006B63EB" w:rsidRDefault="006B63EB" w:rsidP="00707294">
      <w:pPr>
        <w:autoSpaceDE w:val="0"/>
        <w:autoSpaceDN w:val="0"/>
        <w:spacing w:after="0" w:line="240" w:lineRule="auto"/>
        <w:rPr>
          <w:rFonts w:asciiTheme="minorHAnsi" w:hAnsiTheme="minorHAnsi" w:cstheme="minorHAnsi"/>
          <w:sz w:val="24"/>
          <w:szCs w:val="24"/>
        </w:rPr>
      </w:pPr>
    </w:p>
    <w:p w14:paraId="6D5CD466" w14:textId="7B459571" w:rsidR="00CA624E" w:rsidRDefault="006B63EB" w:rsidP="00707294">
      <w:pPr>
        <w:autoSpaceDE w:val="0"/>
        <w:autoSpaceDN w:val="0"/>
        <w:spacing w:after="0" w:line="240" w:lineRule="auto"/>
        <w:rPr>
          <w:rFonts w:asciiTheme="minorHAnsi" w:hAnsiTheme="minorHAnsi" w:cstheme="minorHAnsi"/>
          <w:sz w:val="24"/>
          <w:szCs w:val="24"/>
        </w:rPr>
      </w:pPr>
      <w:r>
        <w:rPr>
          <w:sz w:val="24"/>
          <w:szCs w:val="24"/>
        </w:rPr>
        <w:t xml:space="preserve">For a company that opts to submit its own comment letter, it should include data on the number (or percentage) of the company’s investors that would no longer have to provide quarterly disclosure if the </w:t>
      </w:r>
      <w:r w:rsidR="001349A9">
        <w:rPr>
          <w:sz w:val="24"/>
          <w:szCs w:val="24"/>
        </w:rPr>
        <w:t xml:space="preserve">Form 13F </w:t>
      </w:r>
      <w:r>
        <w:rPr>
          <w:sz w:val="24"/>
          <w:szCs w:val="24"/>
        </w:rPr>
        <w:t>threshold was raised to $3.5 billion. If the company been targeted by short sellers or activist hedge funds in the past, the company should mention that experience and point out that the SEC should seek to improve transparency (i.e., by reducing the outdated filing periods for 13F and 13D disclosures)</w:t>
      </w:r>
      <w:r w:rsidR="00CE0DB7">
        <w:rPr>
          <w:sz w:val="24"/>
          <w:szCs w:val="24"/>
        </w:rPr>
        <w:t>,</w:t>
      </w:r>
      <w:r>
        <w:rPr>
          <w:sz w:val="24"/>
          <w:szCs w:val="24"/>
        </w:rPr>
        <w:t xml:space="preserve"> rather than exempt 4,500 investment managers from disclosure.   </w:t>
      </w:r>
      <w:r>
        <w:rPr>
          <w:sz w:val="24"/>
          <w:szCs w:val="24"/>
        </w:rPr>
        <w:br/>
      </w:r>
    </w:p>
    <w:p w14:paraId="38889AEF" w14:textId="23ABB00D" w:rsidR="00CA624E" w:rsidRPr="006B63EB" w:rsidRDefault="00CA624E" w:rsidP="00707294">
      <w:pPr>
        <w:autoSpaceDE w:val="0"/>
        <w:autoSpaceDN w:val="0"/>
        <w:spacing w:after="0" w:line="240" w:lineRule="auto"/>
        <w:rPr>
          <w:rFonts w:asciiTheme="minorHAnsi" w:hAnsiTheme="minorHAnsi" w:cstheme="minorHAnsi"/>
          <w:b/>
          <w:bCs/>
          <w:i/>
          <w:iCs/>
          <w:color w:val="0B333C"/>
          <w:sz w:val="24"/>
          <w:szCs w:val="24"/>
        </w:rPr>
      </w:pPr>
      <w:r w:rsidRPr="006B63EB">
        <w:rPr>
          <w:rFonts w:asciiTheme="minorHAnsi" w:hAnsiTheme="minorHAnsi" w:cstheme="minorHAnsi"/>
          <w:b/>
          <w:bCs/>
          <w:i/>
          <w:iCs/>
          <w:sz w:val="24"/>
          <w:szCs w:val="24"/>
        </w:rPr>
        <w:t>When sending letter</w:t>
      </w:r>
      <w:r w:rsidR="00CE0DB7">
        <w:rPr>
          <w:rFonts w:asciiTheme="minorHAnsi" w:hAnsiTheme="minorHAnsi" w:cstheme="minorHAnsi"/>
          <w:b/>
          <w:bCs/>
          <w:i/>
          <w:iCs/>
          <w:sz w:val="24"/>
          <w:szCs w:val="24"/>
        </w:rPr>
        <w:t>s</w:t>
      </w:r>
      <w:r w:rsidRPr="006B63EB">
        <w:rPr>
          <w:rFonts w:asciiTheme="minorHAnsi" w:hAnsiTheme="minorHAnsi" w:cstheme="minorHAnsi"/>
          <w:b/>
          <w:bCs/>
          <w:i/>
          <w:iCs/>
          <w:sz w:val="24"/>
          <w:szCs w:val="24"/>
        </w:rPr>
        <w:t xml:space="preserve"> to the SEC, how should those letters be addressed?</w:t>
      </w:r>
    </w:p>
    <w:p w14:paraId="7523D405" w14:textId="77777777" w:rsidR="00CA624E" w:rsidRDefault="00CA624E" w:rsidP="00707294">
      <w:pPr>
        <w:autoSpaceDE w:val="0"/>
        <w:autoSpaceDN w:val="0"/>
        <w:spacing w:after="0" w:line="240" w:lineRule="auto"/>
        <w:rPr>
          <w:rFonts w:asciiTheme="minorHAnsi" w:hAnsiTheme="minorHAnsi" w:cstheme="minorHAnsi"/>
          <w:color w:val="0B333C"/>
          <w:sz w:val="24"/>
          <w:szCs w:val="24"/>
        </w:rPr>
      </w:pPr>
    </w:p>
    <w:p w14:paraId="673F2C94" w14:textId="76AA272D" w:rsidR="006B63EB" w:rsidRDefault="006B63EB" w:rsidP="006B63EB">
      <w:pPr>
        <w:rPr>
          <w:color w:val="656565"/>
          <w:sz w:val="24"/>
          <w:szCs w:val="24"/>
        </w:rPr>
      </w:pPr>
      <w:r>
        <w:rPr>
          <w:sz w:val="24"/>
          <w:szCs w:val="24"/>
        </w:rPr>
        <w:t>It</w:t>
      </w:r>
      <w:r w:rsidR="00CE0DB7">
        <w:rPr>
          <w:sz w:val="24"/>
          <w:szCs w:val="24"/>
        </w:rPr>
        <w:t xml:space="preserve"> is</w:t>
      </w:r>
      <w:r>
        <w:rPr>
          <w:sz w:val="24"/>
          <w:szCs w:val="24"/>
        </w:rPr>
        <w:t xml:space="preserve"> best to use the SEC’s online portal or email for submitting comment letters. (One can also send a hard copy, but those letters are processed at an external facility and there is a significant delay in those letters getting to the SEC.)  The online portal can be found at: </w:t>
      </w:r>
      <w:hyperlink r:id="rId17" w:history="1">
        <w:r>
          <w:rPr>
            <w:rStyle w:val="Hyperlink"/>
            <w:color w:val="30A9DE"/>
            <w:sz w:val="24"/>
            <w:szCs w:val="24"/>
            <w:u w:val="none"/>
          </w:rPr>
          <w:t>https://www.sec.gov/cgi-bin/ruling-comments</w:t>
        </w:r>
      </w:hyperlink>
    </w:p>
    <w:p w14:paraId="620921CC" w14:textId="2938130A" w:rsidR="006B63EB" w:rsidRPr="006B63EB" w:rsidRDefault="006B63EB" w:rsidP="006B63EB">
      <w:pPr>
        <w:rPr>
          <w:sz w:val="24"/>
          <w:szCs w:val="24"/>
        </w:rPr>
      </w:pPr>
      <w:r>
        <w:rPr>
          <w:sz w:val="24"/>
          <w:szCs w:val="24"/>
        </w:rPr>
        <w:t xml:space="preserve">The email address for comment letters is: </w:t>
      </w:r>
      <w:hyperlink r:id="rId18" w:history="1">
        <w:r>
          <w:rPr>
            <w:rStyle w:val="Hyperlink"/>
            <w:sz w:val="24"/>
            <w:szCs w:val="24"/>
          </w:rPr>
          <w:t>rule-comments@sec.gov</w:t>
        </w:r>
      </w:hyperlink>
      <w:r>
        <w:rPr>
          <w:color w:val="656565"/>
          <w:sz w:val="24"/>
          <w:szCs w:val="24"/>
        </w:rPr>
        <w:t xml:space="preserve"> </w:t>
      </w:r>
    </w:p>
    <w:p w14:paraId="21A0650B" w14:textId="6690B233" w:rsidR="006B63EB" w:rsidRDefault="006B63EB" w:rsidP="006B63EB">
      <w:pPr>
        <w:pStyle w:val="NormalWeb"/>
        <w:spacing w:before="0" w:beforeAutospacing="0" w:after="0" w:afterAutospacing="0"/>
        <w:rPr>
          <w:sz w:val="24"/>
          <w:szCs w:val="24"/>
        </w:rPr>
      </w:pPr>
      <w:r>
        <w:rPr>
          <w:sz w:val="24"/>
          <w:szCs w:val="24"/>
        </w:rPr>
        <w:t xml:space="preserve">Letters should be addressed to the attention of: </w:t>
      </w:r>
    </w:p>
    <w:p w14:paraId="40756E50" w14:textId="581145F6" w:rsidR="006B63EB" w:rsidRPr="00CE0DB7" w:rsidRDefault="00CE0DB7" w:rsidP="006B63EB">
      <w:pPr>
        <w:pStyle w:val="NormalWeb"/>
        <w:spacing w:before="0" w:beforeAutospacing="0" w:after="0" w:afterAutospacing="0"/>
        <w:rPr>
          <w:b/>
          <w:bCs/>
          <w:sz w:val="24"/>
          <w:szCs w:val="24"/>
        </w:rPr>
      </w:pPr>
      <w:r>
        <w:rPr>
          <w:i/>
          <w:iCs/>
          <w:sz w:val="24"/>
          <w:szCs w:val="24"/>
        </w:rPr>
        <w:br/>
      </w:r>
      <w:r w:rsidR="006B63EB" w:rsidRPr="00CE0DB7">
        <w:rPr>
          <w:b/>
          <w:bCs/>
          <w:sz w:val="24"/>
          <w:szCs w:val="24"/>
        </w:rPr>
        <w:t>Ms. Vanessa Countryman</w:t>
      </w:r>
      <w:r w:rsidR="006B63EB" w:rsidRPr="00CE0DB7">
        <w:rPr>
          <w:b/>
          <w:bCs/>
          <w:sz w:val="24"/>
          <w:szCs w:val="24"/>
        </w:rPr>
        <w:br/>
        <w:t>Secretary</w:t>
      </w:r>
      <w:r w:rsidR="006B63EB" w:rsidRPr="00CE0DB7">
        <w:rPr>
          <w:b/>
          <w:bCs/>
          <w:sz w:val="24"/>
          <w:szCs w:val="24"/>
        </w:rPr>
        <w:br/>
        <w:t xml:space="preserve">U.S. Securities and Exchange Commission </w:t>
      </w:r>
    </w:p>
    <w:p w14:paraId="054B359C" w14:textId="3DB7A13D" w:rsidR="006B63EB" w:rsidRPr="00CE0DB7" w:rsidRDefault="006B63EB" w:rsidP="006B63EB">
      <w:pPr>
        <w:pStyle w:val="NormalWeb"/>
        <w:spacing w:before="0" w:beforeAutospacing="0" w:after="0" w:afterAutospacing="0"/>
        <w:rPr>
          <w:b/>
          <w:bCs/>
          <w:sz w:val="24"/>
          <w:szCs w:val="24"/>
        </w:rPr>
      </w:pPr>
      <w:r w:rsidRPr="00CE0DB7">
        <w:rPr>
          <w:b/>
          <w:bCs/>
          <w:sz w:val="24"/>
          <w:szCs w:val="24"/>
        </w:rPr>
        <w:t>100 F Street, NE</w:t>
      </w:r>
      <w:r w:rsidRPr="00CE0DB7">
        <w:rPr>
          <w:b/>
          <w:bCs/>
          <w:sz w:val="24"/>
          <w:szCs w:val="24"/>
        </w:rPr>
        <w:br/>
        <w:t xml:space="preserve">Washington, DC 20549 </w:t>
      </w:r>
      <w:r w:rsidRPr="00CE0DB7">
        <w:rPr>
          <w:b/>
          <w:bCs/>
          <w:sz w:val="24"/>
          <w:szCs w:val="24"/>
        </w:rPr>
        <w:br/>
      </w:r>
    </w:p>
    <w:p w14:paraId="2C96A3EE" w14:textId="52C1F03F" w:rsidR="00125119" w:rsidRPr="00CE0DB7" w:rsidRDefault="006B63EB" w:rsidP="00CE0DB7">
      <w:pPr>
        <w:spacing w:after="240"/>
        <w:rPr>
          <w:sz w:val="24"/>
          <w:szCs w:val="24"/>
        </w:rPr>
      </w:pPr>
      <w:r>
        <w:rPr>
          <w:sz w:val="24"/>
          <w:szCs w:val="24"/>
        </w:rPr>
        <w:t xml:space="preserve">These comment letters should reference: </w:t>
      </w:r>
      <w:r w:rsidRPr="006B63EB">
        <w:rPr>
          <w:b/>
          <w:bCs/>
          <w:sz w:val="24"/>
          <w:szCs w:val="24"/>
        </w:rPr>
        <w:t>Reporting Threshold for Institutional Investment Managers, Release No. 34-89290; File No. S7-08-20</w:t>
      </w:r>
      <w:r>
        <w:rPr>
          <w:sz w:val="24"/>
          <w:szCs w:val="24"/>
        </w:rPr>
        <w:t>.</w:t>
      </w:r>
      <w:r>
        <w:rPr>
          <w:rStyle w:val="Strong"/>
          <w:sz w:val="24"/>
          <w:szCs w:val="24"/>
        </w:rPr>
        <w:t> </w:t>
      </w:r>
      <w:r>
        <w:rPr>
          <w:rStyle w:val="Strong"/>
          <w:b w:val="0"/>
          <w:bCs w:val="0"/>
          <w:sz w:val="24"/>
          <w:szCs w:val="24"/>
        </w:rPr>
        <w:t>If you send a letter via email, you should reference the Release</w:t>
      </w:r>
      <w:r w:rsidR="00CE0DB7">
        <w:rPr>
          <w:rStyle w:val="Strong"/>
          <w:b w:val="0"/>
          <w:bCs w:val="0"/>
          <w:sz w:val="24"/>
          <w:szCs w:val="24"/>
        </w:rPr>
        <w:t xml:space="preserve"> and </w:t>
      </w:r>
      <w:r>
        <w:rPr>
          <w:rStyle w:val="Strong"/>
          <w:b w:val="0"/>
          <w:bCs w:val="0"/>
          <w:sz w:val="24"/>
          <w:szCs w:val="24"/>
        </w:rPr>
        <w:t>File numbers in the subject line</w:t>
      </w:r>
      <w:r w:rsidR="00CE0DB7">
        <w:rPr>
          <w:rStyle w:val="Strong"/>
          <w:b w:val="0"/>
          <w:bCs w:val="0"/>
          <w:sz w:val="24"/>
          <w:szCs w:val="24"/>
        </w:rPr>
        <w:t xml:space="preserve"> of your message</w:t>
      </w:r>
      <w:r>
        <w:rPr>
          <w:rStyle w:val="Strong"/>
          <w:b w:val="0"/>
          <w:bCs w:val="0"/>
          <w:sz w:val="24"/>
          <w:szCs w:val="24"/>
        </w:rPr>
        <w:t>.</w:t>
      </w:r>
      <w:r w:rsidR="00CE0DB7">
        <w:rPr>
          <w:sz w:val="24"/>
          <w:szCs w:val="24"/>
        </w:rPr>
        <w:br/>
      </w:r>
      <w:r w:rsidR="00707294" w:rsidRPr="00707294">
        <w:rPr>
          <w:rFonts w:asciiTheme="minorHAnsi" w:hAnsiTheme="minorHAnsi" w:cstheme="minorHAnsi"/>
          <w:color w:val="0B333C"/>
          <w:sz w:val="24"/>
          <w:szCs w:val="24"/>
        </w:rPr>
        <w:br/>
      </w:r>
      <w:r w:rsidR="00707294" w:rsidRPr="006B63EB">
        <w:rPr>
          <w:rFonts w:asciiTheme="minorHAnsi" w:hAnsiTheme="minorHAnsi" w:cstheme="minorHAnsi"/>
          <w:b/>
          <w:bCs/>
          <w:i/>
          <w:iCs/>
          <w:sz w:val="24"/>
          <w:szCs w:val="24"/>
        </w:rPr>
        <w:t>As a foreign issuing company located in Brazil, can we send a letter to SEC as well? If not, is there any other way we can help?</w:t>
      </w:r>
      <w:r w:rsidR="00707294" w:rsidRPr="006B63EB">
        <w:rPr>
          <w:rFonts w:asciiTheme="minorHAnsi" w:hAnsiTheme="minorHAnsi" w:cstheme="minorHAnsi"/>
          <w:b/>
          <w:bCs/>
          <w:i/>
          <w:iCs/>
          <w:sz w:val="24"/>
          <w:szCs w:val="24"/>
        </w:rPr>
        <w:br/>
      </w:r>
      <w:r w:rsidR="00CE0DB7">
        <w:rPr>
          <w:sz w:val="24"/>
          <w:szCs w:val="24"/>
        </w:rPr>
        <w:br/>
      </w:r>
      <w:r w:rsidR="00707294" w:rsidRPr="00707294">
        <w:rPr>
          <w:rFonts w:asciiTheme="minorHAnsi" w:hAnsiTheme="minorHAnsi" w:cstheme="minorHAnsi"/>
          <w:sz w:val="24"/>
          <w:szCs w:val="24"/>
        </w:rPr>
        <w:t>Absolutely!  If you can show in your comment letter how this proposed rule negatively affects your company, that is more evidence and information the SEC will have that will show the problem with the proposed rule.  We are in discussions with the U</w:t>
      </w:r>
      <w:r w:rsidR="0097018F">
        <w:rPr>
          <w:rFonts w:asciiTheme="minorHAnsi" w:hAnsiTheme="minorHAnsi" w:cstheme="minorHAnsi"/>
          <w:sz w:val="24"/>
          <w:szCs w:val="24"/>
        </w:rPr>
        <w:t>.</w:t>
      </w:r>
      <w:r w:rsidR="00707294" w:rsidRPr="00707294">
        <w:rPr>
          <w:rFonts w:asciiTheme="minorHAnsi" w:hAnsiTheme="minorHAnsi" w:cstheme="minorHAnsi"/>
          <w:sz w:val="24"/>
          <w:szCs w:val="24"/>
        </w:rPr>
        <w:t>K</w:t>
      </w:r>
      <w:r w:rsidR="0097018F">
        <w:rPr>
          <w:rFonts w:asciiTheme="minorHAnsi" w:hAnsiTheme="minorHAnsi" w:cstheme="minorHAnsi"/>
          <w:sz w:val="24"/>
          <w:szCs w:val="24"/>
        </w:rPr>
        <w:t>. IR Society</w:t>
      </w:r>
      <w:r w:rsidR="00707294" w:rsidRPr="00707294">
        <w:rPr>
          <w:rFonts w:asciiTheme="minorHAnsi" w:hAnsiTheme="minorHAnsi" w:cstheme="minorHAnsi"/>
          <w:sz w:val="24"/>
          <w:szCs w:val="24"/>
        </w:rPr>
        <w:t>, where ownership transparency is significantly greater than in the U</w:t>
      </w:r>
      <w:r w:rsidR="0097018F">
        <w:rPr>
          <w:rFonts w:asciiTheme="minorHAnsi" w:hAnsiTheme="minorHAnsi" w:cstheme="minorHAnsi"/>
          <w:sz w:val="24"/>
          <w:szCs w:val="24"/>
        </w:rPr>
        <w:t>.</w:t>
      </w:r>
      <w:r w:rsidR="00707294" w:rsidRPr="00707294">
        <w:rPr>
          <w:rFonts w:asciiTheme="minorHAnsi" w:hAnsiTheme="minorHAnsi" w:cstheme="minorHAnsi"/>
          <w:sz w:val="24"/>
          <w:szCs w:val="24"/>
        </w:rPr>
        <w:t>S</w:t>
      </w:r>
      <w:r w:rsidR="0097018F">
        <w:rPr>
          <w:rFonts w:asciiTheme="minorHAnsi" w:hAnsiTheme="minorHAnsi" w:cstheme="minorHAnsi"/>
          <w:sz w:val="24"/>
          <w:szCs w:val="24"/>
        </w:rPr>
        <w:t>.</w:t>
      </w:r>
      <w:r w:rsidR="00707294" w:rsidRPr="00707294">
        <w:rPr>
          <w:rFonts w:asciiTheme="minorHAnsi" w:hAnsiTheme="minorHAnsi" w:cstheme="minorHAnsi"/>
          <w:sz w:val="24"/>
          <w:szCs w:val="24"/>
        </w:rPr>
        <w:t xml:space="preserve">, to submit a comment </w:t>
      </w:r>
      <w:r w:rsidR="00707294" w:rsidRPr="00707294">
        <w:rPr>
          <w:rFonts w:asciiTheme="minorHAnsi" w:hAnsiTheme="minorHAnsi" w:cstheme="minorHAnsi"/>
          <w:sz w:val="24"/>
          <w:szCs w:val="24"/>
        </w:rPr>
        <w:lastRenderedPageBreak/>
        <w:t xml:space="preserve">letter.  Letters like that from outside the U.S., showing that this proposed rule is counter to </w:t>
      </w:r>
      <w:r w:rsidR="0097018F">
        <w:rPr>
          <w:rFonts w:asciiTheme="minorHAnsi" w:hAnsiTheme="minorHAnsi" w:cstheme="minorHAnsi"/>
          <w:sz w:val="24"/>
          <w:szCs w:val="24"/>
        </w:rPr>
        <w:t xml:space="preserve">transparency </w:t>
      </w:r>
      <w:r w:rsidR="00707294" w:rsidRPr="00707294">
        <w:rPr>
          <w:rFonts w:asciiTheme="minorHAnsi" w:hAnsiTheme="minorHAnsi" w:cstheme="minorHAnsi"/>
          <w:sz w:val="24"/>
          <w:szCs w:val="24"/>
        </w:rPr>
        <w:t>standards elsewhere, will help our overall effort.</w:t>
      </w:r>
    </w:p>
    <w:p w14:paraId="48E121D5" w14:textId="0C04BB6B" w:rsidR="00D61911" w:rsidRPr="00125119" w:rsidRDefault="00D61911" w:rsidP="0097018F">
      <w:pPr>
        <w:autoSpaceDE w:val="0"/>
        <w:autoSpaceDN w:val="0"/>
        <w:spacing w:after="240" w:line="240" w:lineRule="auto"/>
        <w:rPr>
          <w:rFonts w:asciiTheme="minorHAnsi" w:hAnsiTheme="minorHAnsi" w:cstheme="minorHAnsi"/>
          <w:b/>
          <w:bCs/>
          <w:i/>
          <w:iCs/>
          <w:color w:val="0B333C"/>
          <w:sz w:val="24"/>
          <w:szCs w:val="24"/>
        </w:rPr>
      </w:pPr>
      <w:r w:rsidRPr="00707294">
        <w:rPr>
          <w:rFonts w:asciiTheme="minorHAnsi" w:hAnsiTheme="minorHAnsi" w:cstheme="minorHAnsi"/>
          <w:b/>
          <w:bCs/>
          <w:i/>
          <w:iCs/>
          <w:color w:val="0B333C"/>
          <w:sz w:val="24"/>
          <w:szCs w:val="24"/>
        </w:rPr>
        <w:t>When does the comment period end?</w:t>
      </w:r>
    </w:p>
    <w:p w14:paraId="0DB0437D" w14:textId="794EC21D" w:rsidR="00D61911" w:rsidRPr="00707294" w:rsidRDefault="00D61911" w:rsidP="00A90A16">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t xml:space="preserve">The comment period will run 60 days from the date that the rule is published in the Federal Register. We expect that the comment period will end in late September.  </w:t>
      </w:r>
    </w:p>
    <w:p w14:paraId="24D4F27A" w14:textId="77777777" w:rsidR="00D61911" w:rsidRPr="00707294" w:rsidRDefault="00D61911" w:rsidP="00A90A16">
      <w:pPr>
        <w:widowControl w:val="0"/>
        <w:autoSpaceDE w:val="0"/>
        <w:autoSpaceDN w:val="0"/>
        <w:adjustRightInd w:val="0"/>
        <w:spacing w:after="0" w:line="240" w:lineRule="auto"/>
        <w:rPr>
          <w:rFonts w:asciiTheme="minorHAnsi" w:hAnsiTheme="minorHAnsi" w:cstheme="minorHAnsi"/>
          <w:color w:val="0B333C"/>
          <w:sz w:val="24"/>
          <w:szCs w:val="24"/>
        </w:rPr>
      </w:pPr>
    </w:p>
    <w:p w14:paraId="43F6F651" w14:textId="680BA0F1" w:rsidR="00D61911" w:rsidRPr="00707294" w:rsidRDefault="00D61911" w:rsidP="00A90A16">
      <w:pPr>
        <w:widowControl w:val="0"/>
        <w:autoSpaceDE w:val="0"/>
        <w:autoSpaceDN w:val="0"/>
        <w:adjustRightInd w:val="0"/>
        <w:spacing w:after="0" w:line="240" w:lineRule="auto"/>
        <w:rPr>
          <w:rFonts w:asciiTheme="minorHAnsi" w:hAnsiTheme="minorHAnsi" w:cstheme="minorHAnsi"/>
          <w:b/>
          <w:bCs/>
          <w:i/>
          <w:iCs/>
          <w:color w:val="0B333C"/>
          <w:sz w:val="24"/>
          <w:szCs w:val="24"/>
        </w:rPr>
      </w:pPr>
      <w:r w:rsidRPr="00707294">
        <w:rPr>
          <w:rFonts w:asciiTheme="minorHAnsi" w:hAnsiTheme="minorHAnsi" w:cstheme="minorHAnsi"/>
          <w:b/>
          <w:bCs/>
          <w:i/>
          <w:iCs/>
          <w:color w:val="0B333C"/>
          <w:sz w:val="24"/>
          <w:szCs w:val="24"/>
        </w:rPr>
        <w:t>Is it best for a company letter to come from the CEO</w:t>
      </w:r>
      <w:r w:rsidR="00F46527" w:rsidRPr="00707294">
        <w:rPr>
          <w:rFonts w:asciiTheme="minorHAnsi" w:hAnsiTheme="minorHAnsi" w:cstheme="minorHAnsi"/>
          <w:b/>
          <w:bCs/>
          <w:i/>
          <w:iCs/>
          <w:color w:val="0B333C"/>
          <w:sz w:val="24"/>
          <w:szCs w:val="24"/>
        </w:rPr>
        <w:t xml:space="preserve">, the </w:t>
      </w:r>
      <w:r w:rsidRPr="00707294">
        <w:rPr>
          <w:rFonts w:asciiTheme="minorHAnsi" w:hAnsiTheme="minorHAnsi" w:cstheme="minorHAnsi"/>
          <w:b/>
          <w:bCs/>
          <w:i/>
          <w:iCs/>
          <w:color w:val="0B333C"/>
          <w:sz w:val="24"/>
          <w:szCs w:val="24"/>
        </w:rPr>
        <w:t xml:space="preserve">CFO, or </w:t>
      </w:r>
      <w:r w:rsidR="00F46527" w:rsidRPr="00707294">
        <w:rPr>
          <w:rFonts w:asciiTheme="minorHAnsi" w:hAnsiTheme="minorHAnsi" w:cstheme="minorHAnsi"/>
          <w:b/>
          <w:bCs/>
          <w:i/>
          <w:iCs/>
          <w:color w:val="0B333C"/>
          <w:sz w:val="24"/>
          <w:szCs w:val="24"/>
        </w:rPr>
        <w:t>the</w:t>
      </w:r>
      <w:r w:rsidRPr="00707294">
        <w:rPr>
          <w:rFonts w:asciiTheme="minorHAnsi" w:hAnsiTheme="minorHAnsi" w:cstheme="minorHAnsi"/>
          <w:b/>
          <w:bCs/>
          <w:i/>
          <w:iCs/>
          <w:color w:val="0B333C"/>
          <w:sz w:val="24"/>
          <w:szCs w:val="24"/>
        </w:rPr>
        <w:t xml:space="preserve"> IRO?</w:t>
      </w:r>
    </w:p>
    <w:p w14:paraId="34A9CAF4" w14:textId="70DBB77F" w:rsidR="00D61911" w:rsidRPr="00707294" w:rsidRDefault="00D61911" w:rsidP="00A90A16">
      <w:pPr>
        <w:widowControl w:val="0"/>
        <w:autoSpaceDE w:val="0"/>
        <w:autoSpaceDN w:val="0"/>
        <w:adjustRightInd w:val="0"/>
        <w:spacing w:after="0" w:line="240" w:lineRule="auto"/>
        <w:rPr>
          <w:rFonts w:asciiTheme="minorHAnsi" w:hAnsiTheme="minorHAnsi" w:cstheme="minorHAnsi"/>
          <w:color w:val="0B333C"/>
          <w:sz w:val="24"/>
          <w:szCs w:val="24"/>
        </w:rPr>
      </w:pPr>
    </w:p>
    <w:p w14:paraId="381B8091" w14:textId="45BD3102" w:rsidR="00D61911" w:rsidRPr="00707294" w:rsidRDefault="00D61911" w:rsidP="00A90A16">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t xml:space="preserve">That </w:t>
      </w:r>
      <w:r w:rsidR="002E3BEE" w:rsidRPr="00707294">
        <w:rPr>
          <w:rFonts w:asciiTheme="minorHAnsi" w:hAnsiTheme="minorHAnsi" w:cstheme="minorHAnsi"/>
          <w:color w:val="0B333C"/>
          <w:sz w:val="24"/>
          <w:szCs w:val="24"/>
        </w:rPr>
        <w:t>does not</w:t>
      </w:r>
      <w:r w:rsidRPr="00707294">
        <w:rPr>
          <w:rFonts w:asciiTheme="minorHAnsi" w:hAnsiTheme="minorHAnsi" w:cstheme="minorHAnsi"/>
          <w:color w:val="0B333C"/>
          <w:sz w:val="24"/>
          <w:szCs w:val="24"/>
        </w:rPr>
        <w:t xml:space="preserve"> matter</w:t>
      </w:r>
      <w:r w:rsidR="00AF0E77">
        <w:rPr>
          <w:rFonts w:asciiTheme="minorHAnsi" w:hAnsiTheme="minorHAnsi" w:cstheme="minorHAnsi"/>
          <w:color w:val="0B333C"/>
          <w:sz w:val="24"/>
          <w:szCs w:val="24"/>
        </w:rPr>
        <w:t>;</w:t>
      </w:r>
      <w:r w:rsidRPr="00707294">
        <w:rPr>
          <w:rFonts w:asciiTheme="minorHAnsi" w:hAnsiTheme="minorHAnsi" w:cstheme="minorHAnsi"/>
          <w:color w:val="0B333C"/>
          <w:sz w:val="24"/>
          <w:szCs w:val="24"/>
        </w:rPr>
        <w:t xml:space="preserve"> </w:t>
      </w:r>
      <w:r w:rsidR="00AF0E77">
        <w:rPr>
          <w:rFonts w:asciiTheme="minorHAnsi" w:hAnsiTheme="minorHAnsi" w:cstheme="minorHAnsi"/>
          <w:color w:val="0B333C"/>
          <w:sz w:val="24"/>
          <w:szCs w:val="24"/>
        </w:rPr>
        <w:t>i</w:t>
      </w:r>
      <w:r w:rsidR="002E3BEE" w:rsidRPr="00707294">
        <w:rPr>
          <w:rFonts w:asciiTheme="minorHAnsi" w:hAnsiTheme="minorHAnsi" w:cstheme="minorHAnsi"/>
          <w:color w:val="0B333C"/>
          <w:sz w:val="24"/>
          <w:szCs w:val="24"/>
        </w:rPr>
        <w:t>t is</w:t>
      </w:r>
      <w:r w:rsidRPr="00707294">
        <w:rPr>
          <w:rFonts w:asciiTheme="minorHAnsi" w:hAnsiTheme="minorHAnsi" w:cstheme="minorHAnsi"/>
          <w:color w:val="0B333C"/>
          <w:sz w:val="24"/>
          <w:szCs w:val="24"/>
        </w:rPr>
        <w:t xml:space="preserve"> up to your company. </w:t>
      </w:r>
      <w:r w:rsidR="00CE0DB7">
        <w:rPr>
          <w:rFonts w:asciiTheme="minorHAnsi" w:hAnsiTheme="minorHAnsi" w:cstheme="minorHAnsi"/>
          <w:color w:val="0B333C"/>
          <w:sz w:val="24"/>
          <w:szCs w:val="24"/>
        </w:rPr>
        <w:t xml:space="preserve"> </w:t>
      </w:r>
      <w:r w:rsidR="00034EC1">
        <w:rPr>
          <w:rFonts w:asciiTheme="minorHAnsi" w:hAnsiTheme="minorHAnsi" w:cstheme="minorHAnsi"/>
          <w:color w:val="0B333C"/>
          <w:sz w:val="24"/>
          <w:szCs w:val="24"/>
        </w:rPr>
        <w:t>What</w:t>
      </w:r>
      <w:r w:rsidR="00AF0E77">
        <w:rPr>
          <w:rFonts w:asciiTheme="minorHAnsi" w:hAnsiTheme="minorHAnsi" w:cstheme="minorHAnsi"/>
          <w:color w:val="0B333C"/>
          <w:sz w:val="24"/>
          <w:szCs w:val="24"/>
        </w:rPr>
        <w:t xml:space="preserve"> is</w:t>
      </w:r>
      <w:r w:rsidR="00034EC1">
        <w:rPr>
          <w:rFonts w:asciiTheme="minorHAnsi" w:hAnsiTheme="minorHAnsi" w:cstheme="minorHAnsi"/>
          <w:color w:val="0B333C"/>
          <w:sz w:val="24"/>
          <w:szCs w:val="24"/>
        </w:rPr>
        <w:t xml:space="preserve"> most important is that you provide data or specific details about this proposal would negatively impact your company’s ability to engage with investors and prepare for potential activism. </w:t>
      </w:r>
    </w:p>
    <w:p w14:paraId="5B27578C" w14:textId="0F566A4F" w:rsidR="00707294" w:rsidRPr="00707294" w:rsidRDefault="00707294" w:rsidP="00A90A16">
      <w:pPr>
        <w:widowControl w:val="0"/>
        <w:autoSpaceDE w:val="0"/>
        <w:autoSpaceDN w:val="0"/>
        <w:adjustRightInd w:val="0"/>
        <w:spacing w:after="0" w:line="240" w:lineRule="auto"/>
        <w:rPr>
          <w:rFonts w:asciiTheme="minorHAnsi" w:hAnsiTheme="minorHAnsi" w:cstheme="minorHAnsi"/>
          <w:color w:val="0B333C"/>
          <w:sz w:val="24"/>
          <w:szCs w:val="24"/>
        </w:rPr>
      </w:pPr>
    </w:p>
    <w:p w14:paraId="02E89F4B" w14:textId="77777777" w:rsidR="00707294" w:rsidRPr="00707294" w:rsidRDefault="00707294" w:rsidP="00707294">
      <w:pPr>
        <w:autoSpaceDE w:val="0"/>
        <w:autoSpaceDN w:val="0"/>
        <w:spacing w:after="0" w:line="240" w:lineRule="auto"/>
        <w:rPr>
          <w:rFonts w:asciiTheme="minorHAnsi" w:hAnsiTheme="minorHAnsi" w:cstheme="minorHAnsi"/>
          <w:b/>
          <w:bCs/>
          <w:i/>
          <w:iCs/>
          <w:color w:val="0B333C"/>
          <w:sz w:val="24"/>
          <w:szCs w:val="24"/>
        </w:rPr>
      </w:pPr>
      <w:r w:rsidRPr="00707294">
        <w:rPr>
          <w:rFonts w:asciiTheme="minorHAnsi" w:hAnsiTheme="minorHAnsi" w:cstheme="minorHAnsi"/>
          <w:b/>
          <w:bCs/>
          <w:i/>
          <w:iCs/>
          <w:color w:val="0B333C"/>
          <w:sz w:val="24"/>
          <w:szCs w:val="24"/>
        </w:rPr>
        <w:t>Will letters submitted to the SEC before the 60-day window closes carry equal weight? Or, is there urgency to get them submitted sooner than later?  Also, preferred timing of letters to Congress?</w:t>
      </w:r>
    </w:p>
    <w:p w14:paraId="3133B380" w14:textId="473A201C" w:rsidR="00707294" w:rsidRPr="00707294" w:rsidRDefault="00707294" w:rsidP="00707294">
      <w:pPr>
        <w:autoSpaceDE w:val="0"/>
        <w:autoSpaceDN w:val="0"/>
        <w:spacing w:after="0" w:line="240" w:lineRule="auto"/>
        <w:rPr>
          <w:rFonts w:asciiTheme="minorHAnsi" w:hAnsiTheme="minorHAnsi" w:cstheme="minorHAnsi"/>
          <w:sz w:val="24"/>
          <w:szCs w:val="24"/>
        </w:rPr>
      </w:pPr>
      <w:r w:rsidRPr="00707294">
        <w:rPr>
          <w:rFonts w:asciiTheme="minorHAnsi" w:hAnsiTheme="minorHAnsi" w:cstheme="minorHAnsi"/>
          <w:sz w:val="24"/>
          <w:szCs w:val="24"/>
        </w:rPr>
        <w:br/>
        <w:t xml:space="preserve">Yes, comment letters submitted before the </w:t>
      </w:r>
      <w:r w:rsidR="0097018F">
        <w:rPr>
          <w:rFonts w:asciiTheme="minorHAnsi" w:hAnsiTheme="minorHAnsi" w:cstheme="minorHAnsi"/>
          <w:sz w:val="24"/>
          <w:szCs w:val="24"/>
        </w:rPr>
        <w:t xml:space="preserve">60-day </w:t>
      </w:r>
      <w:r w:rsidR="00034EC1">
        <w:rPr>
          <w:rFonts w:asciiTheme="minorHAnsi" w:hAnsiTheme="minorHAnsi" w:cstheme="minorHAnsi"/>
          <w:sz w:val="24"/>
          <w:szCs w:val="24"/>
        </w:rPr>
        <w:t>deadline</w:t>
      </w:r>
      <w:r w:rsidRPr="00707294">
        <w:rPr>
          <w:rFonts w:asciiTheme="minorHAnsi" w:hAnsiTheme="minorHAnsi" w:cstheme="minorHAnsi"/>
          <w:sz w:val="24"/>
          <w:szCs w:val="24"/>
        </w:rPr>
        <w:t xml:space="preserve"> will</w:t>
      </w:r>
      <w:r w:rsidR="0097018F">
        <w:rPr>
          <w:rFonts w:asciiTheme="minorHAnsi" w:hAnsiTheme="minorHAnsi" w:cstheme="minorHAnsi"/>
          <w:sz w:val="24"/>
          <w:szCs w:val="24"/>
        </w:rPr>
        <w:t xml:space="preserve"> carry equal weight</w:t>
      </w:r>
      <w:r w:rsidR="00034EC1">
        <w:rPr>
          <w:rFonts w:asciiTheme="minorHAnsi" w:hAnsiTheme="minorHAnsi" w:cstheme="minorHAnsi"/>
          <w:sz w:val="24"/>
          <w:szCs w:val="24"/>
        </w:rPr>
        <w:t>.</w:t>
      </w:r>
      <w:r w:rsidRPr="00707294">
        <w:rPr>
          <w:rFonts w:asciiTheme="minorHAnsi" w:hAnsiTheme="minorHAnsi" w:cstheme="minorHAnsi"/>
          <w:sz w:val="24"/>
          <w:szCs w:val="24"/>
        </w:rPr>
        <w:t xml:space="preserve">  With regard to submitting them sooner or later, given that we would like comment letters to endorse NIRI’s position (as well as that of the exchange on which your company </w:t>
      </w:r>
      <w:r w:rsidR="009F4625">
        <w:rPr>
          <w:rFonts w:asciiTheme="minorHAnsi" w:hAnsiTheme="minorHAnsi" w:cstheme="minorHAnsi"/>
          <w:sz w:val="24"/>
          <w:szCs w:val="24"/>
        </w:rPr>
        <w:t xml:space="preserve">is </w:t>
      </w:r>
      <w:r w:rsidRPr="00707294">
        <w:rPr>
          <w:rFonts w:asciiTheme="minorHAnsi" w:hAnsiTheme="minorHAnsi" w:cstheme="minorHAnsi"/>
          <w:sz w:val="24"/>
          <w:szCs w:val="24"/>
        </w:rPr>
        <w:t xml:space="preserve">listed), that gives you time to put your letter together.  The </w:t>
      </w:r>
      <w:r w:rsidR="00034EC1">
        <w:rPr>
          <w:rFonts w:asciiTheme="minorHAnsi" w:hAnsiTheme="minorHAnsi" w:cstheme="minorHAnsi"/>
          <w:sz w:val="24"/>
          <w:szCs w:val="24"/>
        </w:rPr>
        <w:t xml:space="preserve">joint </w:t>
      </w:r>
      <w:r w:rsidRPr="00707294">
        <w:rPr>
          <w:rFonts w:asciiTheme="minorHAnsi" w:hAnsiTheme="minorHAnsi" w:cstheme="minorHAnsi"/>
          <w:sz w:val="24"/>
          <w:szCs w:val="24"/>
        </w:rPr>
        <w:t xml:space="preserve">NIRI letter </w:t>
      </w:r>
      <w:r w:rsidR="00034EC1">
        <w:rPr>
          <w:rFonts w:asciiTheme="minorHAnsi" w:hAnsiTheme="minorHAnsi" w:cstheme="minorHAnsi"/>
          <w:sz w:val="24"/>
          <w:szCs w:val="24"/>
        </w:rPr>
        <w:t xml:space="preserve">(signed by issuers and counselors) </w:t>
      </w:r>
      <w:r w:rsidRPr="00707294">
        <w:rPr>
          <w:rFonts w:asciiTheme="minorHAnsi" w:hAnsiTheme="minorHAnsi" w:cstheme="minorHAnsi"/>
          <w:sz w:val="24"/>
          <w:szCs w:val="24"/>
        </w:rPr>
        <w:t>will not be submitted to the SEC until August</w:t>
      </w:r>
      <w:r w:rsidR="00034EC1">
        <w:rPr>
          <w:rFonts w:asciiTheme="minorHAnsi" w:hAnsiTheme="minorHAnsi" w:cstheme="minorHAnsi"/>
          <w:sz w:val="24"/>
          <w:szCs w:val="24"/>
        </w:rPr>
        <w:t xml:space="preserve"> 14</w:t>
      </w:r>
      <w:r w:rsidRPr="00707294">
        <w:rPr>
          <w:rFonts w:asciiTheme="minorHAnsi" w:hAnsiTheme="minorHAnsi" w:cstheme="minorHAnsi"/>
          <w:sz w:val="24"/>
          <w:szCs w:val="24"/>
        </w:rPr>
        <w:t xml:space="preserve">. The key is making certain the SEC receives </w:t>
      </w:r>
      <w:r w:rsidR="00034EC1">
        <w:rPr>
          <w:rFonts w:asciiTheme="minorHAnsi" w:hAnsiTheme="minorHAnsi" w:cstheme="minorHAnsi"/>
          <w:sz w:val="24"/>
          <w:szCs w:val="24"/>
        </w:rPr>
        <w:t>your</w:t>
      </w:r>
      <w:r w:rsidRPr="00707294">
        <w:rPr>
          <w:rFonts w:asciiTheme="minorHAnsi" w:hAnsiTheme="minorHAnsi" w:cstheme="minorHAnsi"/>
          <w:sz w:val="24"/>
          <w:szCs w:val="24"/>
        </w:rPr>
        <w:t xml:space="preserve"> letter before the 60-day window closes</w:t>
      </w:r>
      <w:r w:rsidR="00CE0DB7">
        <w:rPr>
          <w:rFonts w:asciiTheme="minorHAnsi" w:hAnsiTheme="minorHAnsi" w:cstheme="minorHAnsi"/>
          <w:sz w:val="24"/>
          <w:szCs w:val="24"/>
        </w:rPr>
        <w:t xml:space="preserve"> in late September</w:t>
      </w:r>
      <w:r w:rsidRPr="00707294">
        <w:rPr>
          <w:rFonts w:asciiTheme="minorHAnsi" w:hAnsiTheme="minorHAnsi" w:cstheme="minorHAnsi"/>
          <w:sz w:val="24"/>
          <w:szCs w:val="24"/>
        </w:rPr>
        <w:t>. </w:t>
      </w:r>
      <w:r w:rsidR="00CE0DB7">
        <w:rPr>
          <w:rFonts w:asciiTheme="minorHAnsi" w:hAnsiTheme="minorHAnsi" w:cstheme="minorHAnsi"/>
          <w:sz w:val="24"/>
          <w:szCs w:val="24"/>
        </w:rPr>
        <w:t xml:space="preserve"> Given that</w:t>
      </w:r>
      <w:r w:rsidRPr="00707294">
        <w:rPr>
          <w:rFonts w:asciiTheme="minorHAnsi" w:hAnsiTheme="minorHAnsi" w:cstheme="minorHAnsi"/>
          <w:sz w:val="24"/>
          <w:szCs w:val="24"/>
        </w:rPr>
        <w:t xml:space="preserve"> (at least, as of </w:t>
      </w:r>
      <w:r w:rsidR="009F4625">
        <w:rPr>
          <w:rFonts w:asciiTheme="minorHAnsi" w:hAnsiTheme="minorHAnsi" w:cstheme="minorHAnsi"/>
          <w:sz w:val="24"/>
          <w:szCs w:val="24"/>
        </w:rPr>
        <w:t>July 2</w:t>
      </w:r>
      <w:r w:rsidR="00161151">
        <w:rPr>
          <w:rFonts w:asciiTheme="minorHAnsi" w:hAnsiTheme="minorHAnsi" w:cstheme="minorHAnsi"/>
          <w:sz w:val="24"/>
          <w:szCs w:val="24"/>
        </w:rPr>
        <w:t>7</w:t>
      </w:r>
      <w:r w:rsidRPr="00707294">
        <w:rPr>
          <w:rFonts w:asciiTheme="minorHAnsi" w:hAnsiTheme="minorHAnsi" w:cstheme="minorHAnsi"/>
          <w:sz w:val="24"/>
          <w:szCs w:val="24"/>
        </w:rPr>
        <w:t xml:space="preserve">) the proposed rule has not been published in the Federal Register, we </w:t>
      </w:r>
      <w:proofErr w:type="gramStart"/>
      <w:r w:rsidRPr="00707294">
        <w:rPr>
          <w:rFonts w:asciiTheme="minorHAnsi" w:hAnsiTheme="minorHAnsi" w:cstheme="minorHAnsi"/>
          <w:sz w:val="24"/>
          <w:szCs w:val="24"/>
        </w:rPr>
        <w:t>don’t</w:t>
      </w:r>
      <w:proofErr w:type="gramEnd"/>
      <w:r w:rsidRPr="00707294">
        <w:rPr>
          <w:rFonts w:asciiTheme="minorHAnsi" w:hAnsiTheme="minorHAnsi" w:cstheme="minorHAnsi"/>
          <w:sz w:val="24"/>
          <w:szCs w:val="24"/>
        </w:rPr>
        <w:t xml:space="preserve"> yet have the exact date when all comment letters have to be submitted.  Once we do, we will make certain everyone is aware of </w:t>
      </w:r>
      <w:r w:rsidR="00034EC1">
        <w:rPr>
          <w:rFonts w:asciiTheme="minorHAnsi" w:hAnsiTheme="minorHAnsi" w:cstheme="minorHAnsi"/>
          <w:sz w:val="24"/>
          <w:szCs w:val="24"/>
        </w:rPr>
        <w:t>this deadline</w:t>
      </w:r>
      <w:r w:rsidRPr="00707294">
        <w:rPr>
          <w:rFonts w:asciiTheme="minorHAnsi" w:hAnsiTheme="minorHAnsi" w:cstheme="minorHAnsi"/>
          <w:sz w:val="24"/>
          <w:szCs w:val="24"/>
        </w:rPr>
        <w:t>.</w:t>
      </w:r>
    </w:p>
    <w:p w14:paraId="2779FDC5" w14:textId="77777777" w:rsidR="00707294" w:rsidRPr="00707294" w:rsidRDefault="00707294" w:rsidP="00707294">
      <w:pPr>
        <w:autoSpaceDE w:val="0"/>
        <w:autoSpaceDN w:val="0"/>
        <w:spacing w:after="0" w:line="240" w:lineRule="auto"/>
        <w:rPr>
          <w:rFonts w:asciiTheme="minorHAnsi" w:hAnsiTheme="minorHAnsi" w:cstheme="minorHAnsi"/>
          <w:sz w:val="24"/>
          <w:szCs w:val="24"/>
        </w:rPr>
      </w:pPr>
    </w:p>
    <w:p w14:paraId="01390104" w14:textId="4C7022A7" w:rsidR="00707294" w:rsidRPr="00D60C16" w:rsidRDefault="00707294" w:rsidP="00D60C16">
      <w:pPr>
        <w:autoSpaceDE w:val="0"/>
        <w:autoSpaceDN w:val="0"/>
        <w:spacing w:after="0" w:line="240" w:lineRule="auto"/>
        <w:rPr>
          <w:rFonts w:asciiTheme="minorHAnsi" w:hAnsiTheme="minorHAnsi" w:cstheme="minorHAnsi"/>
          <w:sz w:val="24"/>
          <w:szCs w:val="24"/>
        </w:rPr>
      </w:pPr>
      <w:r w:rsidRPr="00707294">
        <w:rPr>
          <w:rFonts w:asciiTheme="minorHAnsi" w:hAnsiTheme="minorHAnsi" w:cstheme="minorHAnsi"/>
          <w:sz w:val="24"/>
          <w:szCs w:val="24"/>
        </w:rPr>
        <w:t>With regard to letters to Congress, based on the points for those letters that we showed on the webinar, once you have all the necessary facts about your company, its holdings, and the potential impact of the proposed rule on your institutional holder list, we recommend that you sen</w:t>
      </w:r>
      <w:r w:rsidR="0018674E">
        <w:rPr>
          <w:rFonts w:asciiTheme="minorHAnsi" w:hAnsiTheme="minorHAnsi" w:cstheme="minorHAnsi"/>
          <w:sz w:val="24"/>
          <w:szCs w:val="24"/>
        </w:rPr>
        <w:t>d</w:t>
      </w:r>
      <w:r w:rsidRPr="00707294">
        <w:rPr>
          <w:rFonts w:asciiTheme="minorHAnsi" w:hAnsiTheme="minorHAnsi" w:cstheme="minorHAnsi"/>
          <w:sz w:val="24"/>
          <w:szCs w:val="24"/>
        </w:rPr>
        <w:t xml:space="preserve"> those letters out. </w:t>
      </w:r>
      <w:r w:rsidR="00CE0DB7">
        <w:rPr>
          <w:rFonts w:asciiTheme="minorHAnsi" w:hAnsiTheme="minorHAnsi" w:cstheme="minorHAnsi"/>
          <w:sz w:val="24"/>
          <w:szCs w:val="24"/>
        </w:rPr>
        <w:t xml:space="preserve"> </w:t>
      </w:r>
      <w:r w:rsidRPr="00707294">
        <w:rPr>
          <w:rFonts w:asciiTheme="minorHAnsi" w:hAnsiTheme="minorHAnsi" w:cstheme="minorHAnsi"/>
          <w:sz w:val="24"/>
          <w:szCs w:val="24"/>
        </w:rPr>
        <w:t xml:space="preserve">As we pointed out on the webinar, the comment letters to the SEC are </w:t>
      </w:r>
      <w:r w:rsidR="00CE0DB7">
        <w:rPr>
          <w:rFonts w:asciiTheme="minorHAnsi" w:hAnsiTheme="minorHAnsi" w:cstheme="minorHAnsi"/>
          <w:sz w:val="24"/>
          <w:szCs w:val="24"/>
        </w:rPr>
        <w:t>should</w:t>
      </w:r>
      <w:r w:rsidRPr="00707294">
        <w:rPr>
          <w:rFonts w:asciiTheme="minorHAnsi" w:hAnsiTheme="minorHAnsi" w:cstheme="minorHAnsi"/>
          <w:sz w:val="24"/>
          <w:szCs w:val="24"/>
        </w:rPr>
        <w:t xml:space="preserve"> oppose the</w:t>
      </w:r>
      <w:r w:rsidR="00CE0DB7">
        <w:rPr>
          <w:rFonts w:asciiTheme="minorHAnsi" w:hAnsiTheme="minorHAnsi" w:cstheme="minorHAnsi"/>
          <w:sz w:val="24"/>
          <w:szCs w:val="24"/>
        </w:rPr>
        <w:t xml:space="preserve"> 13F threshold</w:t>
      </w:r>
      <w:r w:rsidRPr="00707294">
        <w:rPr>
          <w:rFonts w:asciiTheme="minorHAnsi" w:hAnsiTheme="minorHAnsi" w:cstheme="minorHAnsi"/>
          <w:sz w:val="24"/>
          <w:szCs w:val="24"/>
        </w:rPr>
        <w:t xml:space="preserve"> </w:t>
      </w:r>
      <w:r w:rsidR="00CE0DB7">
        <w:rPr>
          <w:rFonts w:asciiTheme="minorHAnsi" w:hAnsiTheme="minorHAnsi" w:cstheme="minorHAnsi"/>
          <w:sz w:val="24"/>
          <w:szCs w:val="24"/>
        </w:rPr>
        <w:t xml:space="preserve">increase </w:t>
      </w:r>
      <w:r w:rsidRPr="00707294">
        <w:rPr>
          <w:rFonts w:asciiTheme="minorHAnsi" w:hAnsiTheme="minorHAnsi" w:cstheme="minorHAnsi"/>
          <w:sz w:val="24"/>
          <w:szCs w:val="24"/>
        </w:rPr>
        <w:t>and back our respective positions up with data</w:t>
      </w:r>
      <w:r w:rsidR="00CE0DB7">
        <w:rPr>
          <w:rFonts w:asciiTheme="minorHAnsi" w:hAnsiTheme="minorHAnsi" w:cstheme="minorHAnsi"/>
          <w:sz w:val="24"/>
          <w:szCs w:val="24"/>
        </w:rPr>
        <w:t>.</w:t>
      </w:r>
      <w:r w:rsidRPr="00707294">
        <w:rPr>
          <w:rFonts w:asciiTheme="minorHAnsi" w:hAnsiTheme="minorHAnsi" w:cstheme="minorHAnsi"/>
          <w:sz w:val="24"/>
          <w:szCs w:val="24"/>
        </w:rPr>
        <w:t xml:space="preserve"> </w:t>
      </w:r>
      <w:r w:rsidR="00CE0DB7">
        <w:rPr>
          <w:rFonts w:asciiTheme="minorHAnsi" w:hAnsiTheme="minorHAnsi" w:cstheme="minorHAnsi"/>
          <w:sz w:val="24"/>
          <w:szCs w:val="24"/>
        </w:rPr>
        <w:t>T</w:t>
      </w:r>
      <w:r w:rsidRPr="00707294">
        <w:rPr>
          <w:rFonts w:asciiTheme="minorHAnsi" w:hAnsiTheme="minorHAnsi" w:cstheme="minorHAnsi"/>
          <w:sz w:val="24"/>
          <w:szCs w:val="24"/>
        </w:rPr>
        <w:t xml:space="preserve">he letters to Congress are to alert senators and representatives that </w:t>
      </w:r>
      <w:r w:rsidR="00CE0DB7">
        <w:rPr>
          <w:rFonts w:asciiTheme="minorHAnsi" w:hAnsiTheme="minorHAnsi" w:cstheme="minorHAnsi"/>
          <w:sz w:val="24"/>
          <w:szCs w:val="24"/>
        </w:rPr>
        <w:t>companies</w:t>
      </w:r>
      <w:r w:rsidRPr="00707294">
        <w:rPr>
          <w:rFonts w:asciiTheme="minorHAnsi" w:hAnsiTheme="minorHAnsi" w:cstheme="minorHAnsi"/>
          <w:sz w:val="24"/>
          <w:szCs w:val="24"/>
        </w:rPr>
        <w:t xml:space="preserve"> not only oppose this proposed </w:t>
      </w:r>
      <w:r w:rsidR="00742264" w:rsidRPr="00707294">
        <w:rPr>
          <w:rFonts w:asciiTheme="minorHAnsi" w:hAnsiTheme="minorHAnsi" w:cstheme="minorHAnsi"/>
          <w:sz w:val="24"/>
          <w:szCs w:val="24"/>
        </w:rPr>
        <w:t>rule,</w:t>
      </w:r>
      <w:r w:rsidRPr="00707294">
        <w:rPr>
          <w:rFonts w:asciiTheme="minorHAnsi" w:hAnsiTheme="minorHAnsi" w:cstheme="minorHAnsi"/>
          <w:sz w:val="24"/>
          <w:szCs w:val="24"/>
        </w:rPr>
        <w:t xml:space="preserve"> but </w:t>
      </w:r>
      <w:r w:rsidR="00CE0DB7">
        <w:rPr>
          <w:rFonts w:asciiTheme="minorHAnsi" w:hAnsiTheme="minorHAnsi" w:cstheme="minorHAnsi"/>
          <w:sz w:val="24"/>
          <w:szCs w:val="24"/>
        </w:rPr>
        <w:t xml:space="preserve">we </w:t>
      </w:r>
      <w:r w:rsidRPr="00707294">
        <w:rPr>
          <w:rFonts w:asciiTheme="minorHAnsi" w:hAnsiTheme="minorHAnsi" w:cstheme="minorHAnsi"/>
          <w:sz w:val="24"/>
          <w:szCs w:val="24"/>
        </w:rPr>
        <w:t>also question whether the SEC has the statutory authority to increase the</w:t>
      </w:r>
      <w:r w:rsidR="00034EC1">
        <w:rPr>
          <w:rFonts w:asciiTheme="minorHAnsi" w:hAnsiTheme="minorHAnsi" w:cstheme="minorHAnsi"/>
          <w:sz w:val="24"/>
          <w:szCs w:val="24"/>
        </w:rPr>
        <w:t xml:space="preserve"> </w:t>
      </w:r>
      <w:r w:rsidRPr="00707294">
        <w:rPr>
          <w:rFonts w:asciiTheme="minorHAnsi" w:hAnsiTheme="minorHAnsi" w:cstheme="minorHAnsi"/>
          <w:sz w:val="24"/>
          <w:szCs w:val="24"/>
        </w:rPr>
        <w:t>threshold. Hopefully, th</w:t>
      </w:r>
      <w:r w:rsidR="00CE0DB7">
        <w:rPr>
          <w:rFonts w:asciiTheme="minorHAnsi" w:hAnsiTheme="minorHAnsi" w:cstheme="minorHAnsi"/>
          <w:sz w:val="24"/>
          <w:szCs w:val="24"/>
        </w:rPr>
        <w:t xml:space="preserve">ese letters </w:t>
      </w:r>
      <w:r w:rsidRPr="00707294">
        <w:rPr>
          <w:rFonts w:asciiTheme="minorHAnsi" w:hAnsiTheme="minorHAnsi" w:cstheme="minorHAnsi"/>
          <w:sz w:val="24"/>
          <w:szCs w:val="24"/>
        </w:rPr>
        <w:t xml:space="preserve">will get the attention of </w:t>
      </w:r>
      <w:r w:rsidR="00CE0DB7">
        <w:rPr>
          <w:rFonts w:asciiTheme="minorHAnsi" w:hAnsiTheme="minorHAnsi" w:cstheme="minorHAnsi"/>
          <w:sz w:val="24"/>
          <w:szCs w:val="24"/>
        </w:rPr>
        <w:t>lawmakers</w:t>
      </w:r>
      <w:r w:rsidRPr="00707294">
        <w:rPr>
          <w:rFonts w:asciiTheme="minorHAnsi" w:hAnsiTheme="minorHAnsi" w:cstheme="minorHAnsi"/>
          <w:sz w:val="24"/>
          <w:szCs w:val="24"/>
        </w:rPr>
        <w:t xml:space="preserve"> and result in pressure on the SEC to change course on this</w:t>
      </w:r>
      <w:r w:rsidR="00034EC1">
        <w:rPr>
          <w:rFonts w:asciiTheme="minorHAnsi" w:hAnsiTheme="minorHAnsi" w:cstheme="minorHAnsi"/>
          <w:sz w:val="24"/>
          <w:szCs w:val="24"/>
        </w:rPr>
        <w:t xml:space="preserve"> rulemaking.</w:t>
      </w:r>
      <w:r w:rsidRPr="00707294">
        <w:rPr>
          <w:rFonts w:asciiTheme="minorHAnsi" w:hAnsiTheme="minorHAnsi" w:cstheme="minorHAnsi"/>
          <w:sz w:val="24"/>
          <w:szCs w:val="24"/>
        </w:rPr>
        <w:t xml:space="preserve"> </w:t>
      </w:r>
    </w:p>
    <w:p w14:paraId="18750F9E" w14:textId="5DE4D67C" w:rsidR="002E3BEE" w:rsidRPr="00707294" w:rsidRDefault="002E3BEE" w:rsidP="00A90A16">
      <w:pPr>
        <w:widowControl w:val="0"/>
        <w:autoSpaceDE w:val="0"/>
        <w:autoSpaceDN w:val="0"/>
        <w:adjustRightInd w:val="0"/>
        <w:spacing w:after="0" w:line="240" w:lineRule="auto"/>
        <w:rPr>
          <w:rFonts w:asciiTheme="minorHAnsi" w:hAnsiTheme="minorHAnsi" w:cstheme="minorHAnsi"/>
          <w:color w:val="0B333C"/>
          <w:sz w:val="24"/>
          <w:szCs w:val="24"/>
        </w:rPr>
      </w:pPr>
    </w:p>
    <w:p w14:paraId="2F05498C" w14:textId="4621CDD5" w:rsidR="002E3BEE" w:rsidRPr="00707294" w:rsidRDefault="002E3BEE" w:rsidP="00A90A16">
      <w:pPr>
        <w:widowControl w:val="0"/>
        <w:autoSpaceDE w:val="0"/>
        <w:autoSpaceDN w:val="0"/>
        <w:adjustRightInd w:val="0"/>
        <w:spacing w:after="0" w:line="240" w:lineRule="auto"/>
        <w:rPr>
          <w:rFonts w:asciiTheme="minorHAnsi" w:hAnsiTheme="minorHAnsi" w:cstheme="minorHAnsi"/>
          <w:b/>
          <w:bCs/>
          <w:i/>
          <w:iCs/>
          <w:color w:val="0B333C"/>
          <w:sz w:val="24"/>
          <w:szCs w:val="24"/>
        </w:rPr>
      </w:pPr>
      <w:r w:rsidRPr="00707294">
        <w:rPr>
          <w:rFonts w:asciiTheme="minorHAnsi" w:hAnsiTheme="minorHAnsi" w:cstheme="minorHAnsi"/>
          <w:b/>
          <w:bCs/>
          <w:i/>
          <w:iCs/>
          <w:color w:val="0B333C"/>
          <w:sz w:val="24"/>
          <w:szCs w:val="24"/>
        </w:rPr>
        <w:t>What else will NIRI be doing in addition to transmitting letters? Meeting with SEC? Meeting with congressional committees? Focused action with other organizations?</w:t>
      </w:r>
    </w:p>
    <w:p w14:paraId="19E23E98" w14:textId="17881B5F" w:rsidR="002E3BEE" w:rsidRPr="00707294" w:rsidRDefault="002E3BEE" w:rsidP="00A90A16">
      <w:pPr>
        <w:widowControl w:val="0"/>
        <w:autoSpaceDE w:val="0"/>
        <w:autoSpaceDN w:val="0"/>
        <w:adjustRightInd w:val="0"/>
        <w:spacing w:after="0" w:line="240" w:lineRule="auto"/>
        <w:rPr>
          <w:rFonts w:asciiTheme="minorHAnsi" w:hAnsiTheme="minorHAnsi" w:cstheme="minorHAnsi"/>
          <w:b/>
          <w:bCs/>
          <w:i/>
          <w:iCs/>
          <w:color w:val="0B333C"/>
          <w:sz w:val="24"/>
          <w:szCs w:val="24"/>
        </w:rPr>
      </w:pPr>
    </w:p>
    <w:p w14:paraId="135C6C99" w14:textId="7F5EB557" w:rsidR="002E3BEE" w:rsidRPr="00707294" w:rsidRDefault="002E3BEE" w:rsidP="00A90A16">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t>NIRI</w:t>
      </w:r>
      <w:r w:rsidR="00705605" w:rsidRPr="00707294">
        <w:rPr>
          <w:rFonts w:asciiTheme="minorHAnsi" w:hAnsiTheme="minorHAnsi" w:cstheme="minorHAnsi"/>
          <w:color w:val="0B333C"/>
          <w:sz w:val="24"/>
          <w:szCs w:val="24"/>
        </w:rPr>
        <w:t xml:space="preserve">’s Board and chapter advocacy ambassadors </w:t>
      </w:r>
      <w:r w:rsidRPr="00707294">
        <w:rPr>
          <w:rFonts w:asciiTheme="minorHAnsi" w:hAnsiTheme="minorHAnsi" w:cstheme="minorHAnsi"/>
          <w:color w:val="0B333C"/>
          <w:sz w:val="24"/>
          <w:szCs w:val="24"/>
        </w:rPr>
        <w:t>normally meet with the senior SEC staff every September. Given that the pandemic will preclude an in-person meeting this year, NIRI is scheduling a virtual meeting with the SEC staff in late September</w:t>
      </w:r>
      <w:r w:rsidR="00705605" w:rsidRPr="00707294">
        <w:rPr>
          <w:rFonts w:asciiTheme="minorHAnsi" w:hAnsiTheme="minorHAnsi" w:cstheme="minorHAnsi"/>
          <w:color w:val="0B333C"/>
          <w:sz w:val="24"/>
          <w:szCs w:val="24"/>
        </w:rPr>
        <w:t>;</w:t>
      </w:r>
      <w:r w:rsidRPr="00707294">
        <w:rPr>
          <w:rFonts w:asciiTheme="minorHAnsi" w:hAnsiTheme="minorHAnsi" w:cstheme="minorHAnsi"/>
          <w:color w:val="0B333C"/>
          <w:sz w:val="24"/>
          <w:szCs w:val="24"/>
        </w:rPr>
        <w:t xml:space="preserve"> 13F will be the primary focus </w:t>
      </w:r>
      <w:r w:rsidRPr="00707294">
        <w:rPr>
          <w:rFonts w:asciiTheme="minorHAnsi" w:hAnsiTheme="minorHAnsi" w:cstheme="minorHAnsi"/>
          <w:color w:val="0B333C"/>
          <w:sz w:val="24"/>
          <w:szCs w:val="24"/>
        </w:rPr>
        <w:lastRenderedPageBreak/>
        <w:t>of this year’s meeting.</w:t>
      </w:r>
    </w:p>
    <w:p w14:paraId="33D0F52D" w14:textId="77777777" w:rsidR="002E3BEE" w:rsidRPr="00707294" w:rsidRDefault="002E3BEE" w:rsidP="00A90A16">
      <w:pPr>
        <w:widowControl w:val="0"/>
        <w:autoSpaceDE w:val="0"/>
        <w:autoSpaceDN w:val="0"/>
        <w:adjustRightInd w:val="0"/>
        <w:spacing w:after="0" w:line="240" w:lineRule="auto"/>
        <w:rPr>
          <w:rFonts w:asciiTheme="minorHAnsi" w:hAnsiTheme="minorHAnsi" w:cstheme="minorHAnsi"/>
          <w:color w:val="0B333C"/>
          <w:sz w:val="24"/>
          <w:szCs w:val="24"/>
        </w:rPr>
      </w:pPr>
    </w:p>
    <w:p w14:paraId="5B8ED04B" w14:textId="6DE58908" w:rsidR="002E3BEE" w:rsidRPr="00707294" w:rsidRDefault="002E3BEE" w:rsidP="00A90A16">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t xml:space="preserve">NIRI will </w:t>
      </w:r>
      <w:r w:rsidR="00AF0E77">
        <w:rPr>
          <w:rFonts w:asciiTheme="minorHAnsi" w:hAnsiTheme="minorHAnsi" w:cstheme="minorHAnsi"/>
          <w:color w:val="0B333C"/>
          <w:sz w:val="24"/>
          <w:szCs w:val="24"/>
        </w:rPr>
        <w:t xml:space="preserve">also </w:t>
      </w:r>
      <w:r w:rsidRPr="00707294">
        <w:rPr>
          <w:rFonts w:asciiTheme="minorHAnsi" w:hAnsiTheme="minorHAnsi" w:cstheme="minorHAnsi"/>
          <w:color w:val="0B333C"/>
          <w:sz w:val="24"/>
          <w:szCs w:val="24"/>
        </w:rPr>
        <w:t>hold virtual fly-in meetings with lawmakers</w:t>
      </w:r>
      <w:r w:rsidR="00705605" w:rsidRPr="00707294">
        <w:rPr>
          <w:rFonts w:asciiTheme="minorHAnsi" w:hAnsiTheme="minorHAnsi" w:cstheme="minorHAnsi"/>
          <w:color w:val="0B333C"/>
          <w:sz w:val="24"/>
          <w:szCs w:val="24"/>
        </w:rPr>
        <w:t xml:space="preserve"> and their staffers </w:t>
      </w:r>
      <w:r w:rsidRPr="00707294">
        <w:rPr>
          <w:rFonts w:asciiTheme="minorHAnsi" w:hAnsiTheme="minorHAnsi" w:cstheme="minorHAnsi"/>
          <w:color w:val="0B333C"/>
          <w:sz w:val="24"/>
          <w:szCs w:val="24"/>
        </w:rPr>
        <w:t xml:space="preserve">in September. We also are collaborating with other </w:t>
      </w:r>
      <w:r w:rsidR="00034EC1">
        <w:rPr>
          <w:rFonts w:asciiTheme="minorHAnsi" w:hAnsiTheme="minorHAnsi" w:cstheme="minorHAnsi"/>
          <w:color w:val="0B333C"/>
          <w:sz w:val="24"/>
          <w:szCs w:val="24"/>
        </w:rPr>
        <w:t>organizations</w:t>
      </w:r>
      <w:r w:rsidRPr="00707294">
        <w:rPr>
          <w:rFonts w:asciiTheme="minorHAnsi" w:hAnsiTheme="minorHAnsi" w:cstheme="minorHAnsi"/>
          <w:color w:val="0B333C"/>
          <w:sz w:val="24"/>
          <w:szCs w:val="24"/>
        </w:rPr>
        <w:t>, such as the Society for Corporate Governance</w:t>
      </w:r>
      <w:r w:rsidR="00705605" w:rsidRPr="00707294">
        <w:rPr>
          <w:rFonts w:asciiTheme="minorHAnsi" w:hAnsiTheme="minorHAnsi" w:cstheme="minorHAnsi"/>
          <w:color w:val="0B333C"/>
          <w:sz w:val="24"/>
          <w:szCs w:val="24"/>
        </w:rPr>
        <w:t xml:space="preserve"> and the exchanges</w:t>
      </w:r>
      <w:r w:rsidRPr="00707294">
        <w:rPr>
          <w:rFonts w:asciiTheme="minorHAnsi" w:hAnsiTheme="minorHAnsi" w:cstheme="minorHAnsi"/>
          <w:color w:val="0B333C"/>
          <w:sz w:val="24"/>
          <w:szCs w:val="24"/>
        </w:rPr>
        <w:t>, to mobilize</w:t>
      </w:r>
      <w:r w:rsidR="00705605" w:rsidRPr="00707294">
        <w:rPr>
          <w:rFonts w:asciiTheme="minorHAnsi" w:hAnsiTheme="minorHAnsi" w:cstheme="minorHAnsi"/>
          <w:color w:val="0B333C"/>
          <w:sz w:val="24"/>
          <w:szCs w:val="24"/>
        </w:rPr>
        <w:t xml:space="preserve"> </w:t>
      </w:r>
      <w:r w:rsidRPr="00707294">
        <w:rPr>
          <w:rFonts w:asciiTheme="minorHAnsi" w:hAnsiTheme="minorHAnsi" w:cstheme="minorHAnsi"/>
          <w:color w:val="0B333C"/>
          <w:sz w:val="24"/>
          <w:szCs w:val="24"/>
        </w:rPr>
        <w:t>opposition to this proposal.</w:t>
      </w:r>
      <w:r w:rsidR="00705605" w:rsidRPr="00707294">
        <w:rPr>
          <w:rFonts w:asciiTheme="minorHAnsi" w:hAnsiTheme="minorHAnsi" w:cstheme="minorHAnsi"/>
          <w:color w:val="0B333C"/>
          <w:sz w:val="24"/>
          <w:szCs w:val="24"/>
        </w:rPr>
        <w:t xml:space="preserve"> </w:t>
      </w:r>
      <w:r w:rsidR="00AF0E77">
        <w:rPr>
          <w:rFonts w:asciiTheme="minorHAnsi" w:hAnsiTheme="minorHAnsi" w:cstheme="minorHAnsi"/>
          <w:color w:val="0B333C"/>
          <w:sz w:val="24"/>
          <w:szCs w:val="24"/>
        </w:rPr>
        <w:t>In addition, w</w:t>
      </w:r>
      <w:r w:rsidR="00705605" w:rsidRPr="00707294">
        <w:rPr>
          <w:rFonts w:asciiTheme="minorHAnsi" w:hAnsiTheme="minorHAnsi" w:cstheme="minorHAnsi"/>
          <w:color w:val="0B333C"/>
          <w:sz w:val="24"/>
          <w:szCs w:val="24"/>
        </w:rPr>
        <w:t xml:space="preserve">e </w:t>
      </w:r>
      <w:r w:rsidR="00F46527" w:rsidRPr="00707294">
        <w:rPr>
          <w:rFonts w:asciiTheme="minorHAnsi" w:hAnsiTheme="minorHAnsi" w:cstheme="minorHAnsi"/>
          <w:color w:val="0B333C"/>
          <w:sz w:val="24"/>
          <w:szCs w:val="24"/>
        </w:rPr>
        <w:t xml:space="preserve">are </w:t>
      </w:r>
      <w:r w:rsidR="00705605" w:rsidRPr="00707294">
        <w:rPr>
          <w:rFonts w:asciiTheme="minorHAnsi" w:hAnsiTheme="minorHAnsi" w:cstheme="minorHAnsi"/>
          <w:color w:val="0B333C"/>
          <w:sz w:val="24"/>
          <w:szCs w:val="24"/>
        </w:rPr>
        <w:t>shar</w:t>
      </w:r>
      <w:r w:rsidR="00F46527" w:rsidRPr="00707294">
        <w:rPr>
          <w:rFonts w:asciiTheme="minorHAnsi" w:hAnsiTheme="minorHAnsi" w:cstheme="minorHAnsi"/>
          <w:color w:val="0B333C"/>
          <w:sz w:val="24"/>
          <w:szCs w:val="24"/>
        </w:rPr>
        <w:t>ing</w:t>
      </w:r>
      <w:r w:rsidR="00705605" w:rsidRPr="00707294">
        <w:rPr>
          <w:rFonts w:asciiTheme="minorHAnsi" w:hAnsiTheme="minorHAnsi" w:cstheme="minorHAnsi"/>
          <w:color w:val="0B333C"/>
          <w:sz w:val="24"/>
          <w:szCs w:val="24"/>
        </w:rPr>
        <w:t xml:space="preserve"> our concerns with other </w:t>
      </w:r>
      <w:r w:rsidR="00CE0DB7">
        <w:rPr>
          <w:rFonts w:asciiTheme="minorHAnsi" w:hAnsiTheme="minorHAnsi" w:cstheme="minorHAnsi"/>
          <w:color w:val="0B333C"/>
          <w:sz w:val="24"/>
          <w:szCs w:val="24"/>
        </w:rPr>
        <w:t>organizations</w:t>
      </w:r>
      <w:r w:rsidR="00705605" w:rsidRPr="00707294">
        <w:rPr>
          <w:rFonts w:asciiTheme="minorHAnsi" w:hAnsiTheme="minorHAnsi" w:cstheme="minorHAnsi"/>
          <w:color w:val="0B333C"/>
          <w:sz w:val="24"/>
          <w:szCs w:val="24"/>
        </w:rPr>
        <w:t xml:space="preserve">, such as the U.S. Chamber of Commerce, </w:t>
      </w:r>
      <w:r w:rsidR="00CE0DB7">
        <w:rPr>
          <w:rFonts w:asciiTheme="minorHAnsi" w:hAnsiTheme="minorHAnsi" w:cstheme="minorHAnsi"/>
          <w:color w:val="0B333C"/>
          <w:sz w:val="24"/>
          <w:szCs w:val="24"/>
        </w:rPr>
        <w:t xml:space="preserve">the CFA Institute, </w:t>
      </w:r>
      <w:r w:rsidR="00705605" w:rsidRPr="00707294">
        <w:rPr>
          <w:rFonts w:asciiTheme="minorHAnsi" w:hAnsiTheme="minorHAnsi" w:cstheme="minorHAnsi"/>
          <w:color w:val="0B333C"/>
          <w:sz w:val="24"/>
          <w:szCs w:val="24"/>
        </w:rPr>
        <w:t xml:space="preserve">the National Association of Manufacturers, and the Business Roundtable.  </w:t>
      </w:r>
      <w:r w:rsidRPr="00707294">
        <w:rPr>
          <w:rFonts w:asciiTheme="minorHAnsi" w:hAnsiTheme="minorHAnsi" w:cstheme="minorHAnsi"/>
          <w:color w:val="0B333C"/>
          <w:sz w:val="24"/>
          <w:szCs w:val="24"/>
        </w:rPr>
        <w:t xml:space="preserve">   </w:t>
      </w:r>
    </w:p>
    <w:p w14:paraId="4EA67065" w14:textId="69C12CE2" w:rsidR="00A90A16" w:rsidRPr="00707294" w:rsidRDefault="00F0415A" w:rsidP="00183B9C">
      <w:pPr>
        <w:widowControl w:val="0"/>
        <w:autoSpaceDE w:val="0"/>
        <w:autoSpaceDN w:val="0"/>
        <w:adjustRightInd w:val="0"/>
        <w:spacing w:after="0" w:line="240" w:lineRule="auto"/>
        <w:rPr>
          <w:rFonts w:asciiTheme="minorHAnsi" w:hAnsiTheme="minorHAnsi" w:cstheme="minorHAnsi"/>
          <w:color w:val="0B333C"/>
          <w:sz w:val="24"/>
          <w:szCs w:val="24"/>
        </w:rPr>
      </w:pPr>
      <w:r w:rsidRPr="00707294">
        <w:rPr>
          <w:rFonts w:asciiTheme="minorHAnsi" w:hAnsiTheme="minorHAnsi" w:cstheme="minorHAnsi"/>
          <w:color w:val="0B333C"/>
          <w:sz w:val="24"/>
          <w:szCs w:val="24"/>
        </w:rPr>
        <w:br/>
      </w:r>
    </w:p>
    <w:p w14:paraId="14D6357D" w14:textId="77777777" w:rsidR="004C71B4" w:rsidRPr="00707294" w:rsidRDefault="004C71B4" w:rsidP="00F0415A">
      <w:pPr>
        <w:widowControl w:val="0"/>
        <w:autoSpaceDE w:val="0"/>
        <w:autoSpaceDN w:val="0"/>
        <w:adjustRightInd w:val="0"/>
        <w:spacing w:after="0" w:line="240" w:lineRule="auto"/>
        <w:rPr>
          <w:rFonts w:asciiTheme="minorHAnsi" w:hAnsiTheme="minorHAnsi" w:cstheme="minorHAnsi"/>
          <w:color w:val="0B333C"/>
          <w:sz w:val="24"/>
          <w:szCs w:val="24"/>
        </w:rPr>
      </w:pPr>
    </w:p>
    <w:sectPr w:rsidR="004C71B4" w:rsidRPr="0070729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38046" w14:textId="77777777" w:rsidR="001C66B2" w:rsidRDefault="001C66B2" w:rsidP="00125119">
      <w:pPr>
        <w:spacing w:after="0" w:line="240" w:lineRule="auto"/>
      </w:pPr>
      <w:r>
        <w:separator/>
      </w:r>
    </w:p>
  </w:endnote>
  <w:endnote w:type="continuationSeparator" w:id="0">
    <w:p w14:paraId="5A374A00" w14:textId="77777777" w:rsidR="001C66B2" w:rsidRDefault="001C66B2" w:rsidP="0012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75355"/>
      <w:docPartObj>
        <w:docPartGallery w:val="Page Numbers (Bottom of Page)"/>
        <w:docPartUnique/>
      </w:docPartObj>
    </w:sdtPr>
    <w:sdtEndPr>
      <w:rPr>
        <w:noProof/>
      </w:rPr>
    </w:sdtEndPr>
    <w:sdtContent>
      <w:p w14:paraId="22F04797" w14:textId="0567E44A" w:rsidR="00A76119" w:rsidRDefault="00A761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15FBB" w14:textId="77777777" w:rsidR="00A76119" w:rsidRDefault="00A7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73B42" w14:textId="77777777" w:rsidR="001C66B2" w:rsidRDefault="001C66B2" w:rsidP="00125119">
      <w:pPr>
        <w:spacing w:after="0" w:line="240" w:lineRule="auto"/>
      </w:pPr>
      <w:r>
        <w:separator/>
      </w:r>
    </w:p>
  </w:footnote>
  <w:footnote w:type="continuationSeparator" w:id="0">
    <w:p w14:paraId="7084CED7" w14:textId="77777777" w:rsidR="001C66B2" w:rsidRDefault="001C66B2" w:rsidP="00125119">
      <w:pPr>
        <w:spacing w:after="0" w:line="240" w:lineRule="auto"/>
      </w:pPr>
      <w:r>
        <w:continuationSeparator/>
      </w:r>
    </w:p>
  </w:footnote>
  <w:footnote w:id="1">
    <w:p w14:paraId="565964AB" w14:textId="3B7EDA40" w:rsidR="00A76119" w:rsidRDefault="00A76119">
      <w:pPr>
        <w:pStyle w:val="FootnoteText"/>
      </w:pPr>
      <w:r>
        <w:rPr>
          <w:rStyle w:val="FootnoteReference"/>
        </w:rPr>
        <w:footnoteRef/>
      </w:r>
      <w:r>
        <w:t xml:space="preserve"> Many of these questions were asked by attendees during NIRI’s July 23 webinar on 13F. A replay of that webinar can be found here: </w:t>
      </w:r>
      <w:hyperlink r:id="rId1" w:history="1">
        <w:r>
          <w:rPr>
            <w:rStyle w:val="Hyperlink"/>
          </w:rPr>
          <w:t>https://www.niri.org/13fwebinar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D3560"/>
    <w:multiLevelType w:val="hybridMultilevel"/>
    <w:tmpl w:val="E42E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5A"/>
    <w:rsid w:val="000004E7"/>
    <w:rsid w:val="00031197"/>
    <w:rsid w:val="00034EC1"/>
    <w:rsid w:val="00061EAB"/>
    <w:rsid w:val="00091F54"/>
    <w:rsid w:val="000B7D36"/>
    <w:rsid w:val="00125119"/>
    <w:rsid w:val="001349A9"/>
    <w:rsid w:val="00161151"/>
    <w:rsid w:val="0016340F"/>
    <w:rsid w:val="00183B9C"/>
    <w:rsid w:val="0018674E"/>
    <w:rsid w:val="001C66B2"/>
    <w:rsid w:val="002D02BF"/>
    <w:rsid w:val="002E3BEE"/>
    <w:rsid w:val="002E6D8C"/>
    <w:rsid w:val="002F36A9"/>
    <w:rsid w:val="00361BFC"/>
    <w:rsid w:val="0047039E"/>
    <w:rsid w:val="004C71B4"/>
    <w:rsid w:val="006455F3"/>
    <w:rsid w:val="00697F52"/>
    <w:rsid w:val="006B63EB"/>
    <w:rsid w:val="00705605"/>
    <w:rsid w:val="00706CA3"/>
    <w:rsid w:val="00707294"/>
    <w:rsid w:val="00742264"/>
    <w:rsid w:val="007E2495"/>
    <w:rsid w:val="008364FB"/>
    <w:rsid w:val="008F4D41"/>
    <w:rsid w:val="0097018F"/>
    <w:rsid w:val="009F4625"/>
    <w:rsid w:val="00A34E55"/>
    <w:rsid w:val="00A76119"/>
    <w:rsid w:val="00A90A16"/>
    <w:rsid w:val="00AC3764"/>
    <w:rsid w:val="00AF0E77"/>
    <w:rsid w:val="00AF5018"/>
    <w:rsid w:val="00B01597"/>
    <w:rsid w:val="00C41DCD"/>
    <w:rsid w:val="00C6600B"/>
    <w:rsid w:val="00C826DB"/>
    <w:rsid w:val="00CA624E"/>
    <w:rsid w:val="00CB78C1"/>
    <w:rsid w:val="00CE0DB7"/>
    <w:rsid w:val="00D5345F"/>
    <w:rsid w:val="00D60C16"/>
    <w:rsid w:val="00D61911"/>
    <w:rsid w:val="00E059E5"/>
    <w:rsid w:val="00F0415A"/>
    <w:rsid w:val="00F266A8"/>
    <w:rsid w:val="00F46527"/>
    <w:rsid w:val="00F57948"/>
    <w:rsid w:val="00F944E3"/>
    <w:rsid w:val="00FD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5280"/>
  <w15:chartTrackingRefBased/>
  <w15:docId w15:val="{1EAE459E-9671-42F7-B43A-5D6F909B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5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1B4"/>
    <w:rPr>
      <w:color w:val="0563C1" w:themeColor="hyperlink"/>
      <w:u w:val="single"/>
    </w:rPr>
  </w:style>
  <w:style w:type="character" w:styleId="UnresolvedMention">
    <w:name w:val="Unresolved Mention"/>
    <w:basedOn w:val="DefaultParagraphFont"/>
    <w:uiPriority w:val="99"/>
    <w:semiHidden/>
    <w:unhideWhenUsed/>
    <w:rsid w:val="004C71B4"/>
    <w:rPr>
      <w:color w:val="605E5C"/>
      <w:shd w:val="clear" w:color="auto" w:fill="E1DFDD"/>
    </w:rPr>
  </w:style>
  <w:style w:type="paragraph" w:styleId="Header">
    <w:name w:val="header"/>
    <w:basedOn w:val="Normal"/>
    <w:link w:val="HeaderChar"/>
    <w:uiPriority w:val="99"/>
    <w:unhideWhenUsed/>
    <w:rsid w:val="00125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119"/>
    <w:rPr>
      <w:rFonts w:ascii="Calibri" w:eastAsia="Times New Roman" w:hAnsi="Calibri" w:cs="Times New Roman"/>
    </w:rPr>
  </w:style>
  <w:style w:type="paragraph" w:styleId="Footer">
    <w:name w:val="footer"/>
    <w:basedOn w:val="Normal"/>
    <w:link w:val="FooterChar"/>
    <w:uiPriority w:val="99"/>
    <w:unhideWhenUsed/>
    <w:rsid w:val="00125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119"/>
    <w:rPr>
      <w:rFonts w:ascii="Calibri" w:eastAsia="Times New Roman" w:hAnsi="Calibri" w:cs="Times New Roman"/>
    </w:rPr>
  </w:style>
  <w:style w:type="paragraph" w:styleId="BalloonText">
    <w:name w:val="Balloon Text"/>
    <w:basedOn w:val="Normal"/>
    <w:link w:val="BalloonTextChar"/>
    <w:uiPriority w:val="99"/>
    <w:semiHidden/>
    <w:unhideWhenUsed/>
    <w:rsid w:val="00C82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6DB"/>
    <w:rPr>
      <w:rFonts w:ascii="Segoe UI" w:eastAsia="Times New Roman" w:hAnsi="Segoe UI" w:cs="Segoe UI"/>
      <w:sz w:val="18"/>
      <w:szCs w:val="18"/>
    </w:rPr>
  </w:style>
  <w:style w:type="paragraph" w:styleId="NormalWeb">
    <w:name w:val="Normal (Web)"/>
    <w:basedOn w:val="Normal"/>
    <w:uiPriority w:val="99"/>
    <w:unhideWhenUsed/>
    <w:rsid w:val="006B63EB"/>
    <w:pPr>
      <w:spacing w:before="100" w:beforeAutospacing="1" w:after="100" w:afterAutospacing="1" w:line="240" w:lineRule="auto"/>
    </w:pPr>
    <w:rPr>
      <w:rFonts w:eastAsiaTheme="minorHAnsi" w:cs="Calibri"/>
    </w:rPr>
  </w:style>
  <w:style w:type="character" w:styleId="Strong">
    <w:name w:val="Strong"/>
    <w:basedOn w:val="DefaultParagraphFont"/>
    <w:uiPriority w:val="22"/>
    <w:qFormat/>
    <w:rsid w:val="006B63EB"/>
    <w:rPr>
      <w:b/>
      <w:bCs/>
    </w:rPr>
  </w:style>
  <w:style w:type="paragraph" w:styleId="FootnoteText">
    <w:name w:val="footnote text"/>
    <w:basedOn w:val="Normal"/>
    <w:link w:val="FootnoteTextChar"/>
    <w:uiPriority w:val="99"/>
    <w:semiHidden/>
    <w:unhideWhenUsed/>
    <w:rsid w:val="00CB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8C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CB78C1"/>
    <w:rPr>
      <w:vertAlign w:val="superscript"/>
    </w:rPr>
  </w:style>
  <w:style w:type="paragraph" w:styleId="ListParagraph">
    <w:name w:val="List Paragraph"/>
    <w:basedOn w:val="Normal"/>
    <w:uiPriority w:val="34"/>
    <w:qFormat/>
    <w:rsid w:val="00061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58958">
      <w:bodyDiv w:val="1"/>
      <w:marLeft w:val="0"/>
      <w:marRight w:val="0"/>
      <w:marTop w:val="0"/>
      <w:marBottom w:val="0"/>
      <w:divBdr>
        <w:top w:val="none" w:sz="0" w:space="0" w:color="auto"/>
        <w:left w:val="none" w:sz="0" w:space="0" w:color="auto"/>
        <w:bottom w:val="none" w:sz="0" w:space="0" w:color="auto"/>
        <w:right w:val="none" w:sz="0" w:space="0" w:color="auto"/>
      </w:divBdr>
    </w:div>
    <w:div w:id="1387334793">
      <w:bodyDiv w:val="1"/>
      <w:marLeft w:val="0"/>
      <w:marRight w:val="0"/>
      <w:marTop w:val="0"/>
      <w:marBottom w:val="0"/>
      <w:divBdr>
        <w:top w:val="none" w:sz="0" w:space="0" w:color="auto"/>
        <w:left w:val="none" w:sz="0" w:space="0" w:color="auto"/>
        <w:bottom w:val="none" w:sz="0" w:space="0" w:color="auto"/>
        <w:right w:val="none" w:sz="0" w:space="0" w:color="auto"/>
      </w:divBdr>
    </w:div>
    <w:div w:id="210792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nbc.com/2020/07/22/jim-cramer-rips-secs-proposed-rule-change-for-institutional-investors.html" TargetMode="External"/><Relationship Id="rId18" Type="http://schemas.openxmlformats.org/officeDocument/2006/relationships/hyperlink" Target="mailto:rule-comments@sec.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sbluesky.law.columbia.edu/2020/07/27/why-the-secs-proposal-to-amend-rule-13f-1-should-fail/" TargetMode="External"/><Relationship Id="rId17" Type="http://schemas.openxmlformats.org/officeDocument/2006/relationships/hyperlink" Target="https://www.sec.gov/cgi-bin/ruling-comments" TargetMode="External"/><Relationship Id="rId2" Type="http://schemas.openxmlformats.org/officeDocument/2006/relationships/numbering" Target="numbering.xml"/><Relationship Id="rId16" Type="http://schemas.openxmlformats.org/officeDocument/2006/relationships/hyperlink" Target="mailto:tallen@nir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gov.law.harvard.edu/2020/07/19/going-dark-sec-proposes-amendments-to-form-13f/" TargetMode="External"/><Relationship Id="rId5" Type="http://schemas.openxmlformats.org/officeDocument/2006/relationships/webSettings" Target="webSettings.xml"/><Relationship Id="rId15" Type="http://schemas.openxmlformats.org/officeDocument/2006/relationships/hyperlink" Target="https://www.niri.org/NIRI/media/NIRI/Advocacy/NIRI_13F_Issuer_Letter_SEC_1.docx" TargetMode="External"/><Relationship Id="rId10" Type="http://schemas.openxmlformats.org/officeDocument/2006/relationships/hyperlink" Target="https://www.sec.gov/news/public-statement/lee-13f-reporting-2020-07-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sec.gov/rules/proposed/2020/34-8929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iri.org/13fweb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5ABE-875B-48E1-B73E-15FB53CF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Allen</dc:creator>
  <cp:keywords/>
  <dc:description/>
  <cp:lastModifiedBy>Ted Allen</cp:lastModifiedBy>
  <cp:revision>2</cp:revision>
  <cp:lastPrinted>2020-07-24T18:18:00Z</cp:lastPrinted>
  <dcterms:created xsi:type="dcterms:W3CDTF">2020-07-28T14:12:00Z</dcterms:created>
  <dcterms:modified xsi:type="dcterms:W3CDTF">2020-07-28T14:12:00Z</dcterms:modified>
</cp:coreProperties>
</file>